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FC4" w:rsidRDefault="00975D81">
      <w:pPr>
        <w:pStyle w:val="Nagwek1"/>
        <w:spacing w:before="82"/>
        <w:ind w:right="70"/>
      </w:pPr>
      <w:r>
        <w:t>REGULAMIN</w:t>
      </w:r>
      <w:r>
        <w:rPr>
          <w:spacing w:val="-6"/>
        </w:rPr>
        <w:t xml:space="preserve"> </w:t>
      </w:r>
      <w:r>
        <w:t>REKRUTACJI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UCZESTNICTWA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PROJEKCIE</w:t>
      </w:r>
    </w:p>
    <w:p w:rsidR="007C4FC4" w:rsidRDefault="007C4FC4">
      <w:pPr>
        <w:pStyle w:val="Tekstpodstawowy"/>
        <w:spacing w:before="142"/>
        <w:rPr>
          <w:b/>
        </w:rPr>
      </w:pPr>
    </w:p>
    <w:p w:rsidR="007C4FC4" w:rsidRDefault="00975D81">
      <w:pPr>
        <w:spacing w:line="602" w:lineRule="auto"/>
        <w:ind w:left="2272" w:right="2270"/>
        <w:jc w:val="center"/>
        <w:rPr>
          <w:b/>
          <w:sz w:val="24"/>
        </w:rPr>
      </w:pPr>
      <w:r>
        <w:rPr>
          <w:b/>
          <w:sz w:val="24"/>
        </w:rPr>
        <w:t>pt. „SGGW – Uczelnia równych szans 2.0” [FERS.03.01-IP.08-0137/24-00]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(„Regulamin”)</w:t>
      </w:r>
    </w:p>
    <w:p w:rsidR="007C4FC4" w:rsidRDefault="007C4FC4">
      <w:pPr>
        <w:pStyle w:val="Tekstpodstawowy"/>
        <w:spacing w:before="160"/>
        <w:rPr>
          <w:b/>
        </w:rPr>
      </w:pPr>
    </w:p>
    <w:p w:rsidR="007C4FC4" w:rsidRDefault="00975D81">
      <w:pPr>
        <w:ind w:left="69" w:right="69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1.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Nagwek1"/>
      </w:pPr>
      <w:r>
        <w:t>POSTANOWIENIA</w:t>
      </w:r>
      <w:r>
        <w:rPr>
          <w:spacing w:val="-12"/>
        </w:rPr>
        <w:t xml:space="preserve"> </w:t>
      </w:r>
      <w:r>
        <w:rPr>
          <w:spacing w:val="-2"/>
        </w:rPr>
        <w:t>OGÓLNE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Akapitzlist"/>
        <w:numPr>
          <w:ilvl w:val="0"/>
          <w:numId w:val="7"/>
        </w:numPr>
        <w:tabs>
          <w:tab w:val="left" w:pos="709"/>
        </w:tabs>
        <w:spacing w:line="360" w:lineRule="auto"/>
        <w:ind w:left="0" w:right="100" w:firstLine="0"/>
        <w:jc w:val="left"/>
        <w:rPr>
          <w:sz w:val="24"/>
        </w:rPr>
      </w:pPr>
      <w:r>
        <w:rPr>
          <w:sz w:val="24"/>
        </w:rPr>
        <w:t>Celem Projektu pt. „SGGW – Uczelnia równych szans 2.0” [FERS.03.01-IP.08- 0137/24-00] jest wzrost dostępności SGGW i jej oferty do potrzeb osób ze szczególnymi potrzebami,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niepełnosprawnościami</w:t>
      </w:r>
      <w:r>
        <w:rPr>
          <w:spacing w:val="-4"/>
          <w:sz w:val="24"/>
        </w:rPr>
        <w:t xml:space="preserve"> </w:t>
      </w:r>
      <w:r>
        <w:rPr>
          <w:sz w:val="24"/>
        </w:rPr>
        <w:t>(dalej</w:t>
      </w:r>
      <w:r>
        <w:rPr>
          <w:spacing w:val="-5"/>
          <w:sz w:val="24"/>
        </w:rPr>
        <w:t xml:space="preserve"> </w:t>
      </w:r>
      <w:r>
        <w:rPr>
          <w:sz w:val="24"/>
        </w:rPr>
        <w:t>jako</w:t>
      </w:r>
      <w:r>
        <w:rPr>
          <w:spacing w:val="-4"/>
          <w:sz w:val="24"/>
        </w:rPr>
        <w:t xml:space="preserve"> </w:t>
      </w:r>
      <w:r>
        <w:rPr>
          <w:sz w:val="24"/>
        </w:rPr>
        <w:t>„OSP”)</w:t>
      </w:r>
      <w:r>
        <w:rPr>
          <w:spacing w:val="-5"/>
          <w:sz w:val="24"/>
        </w:rPr>
        <w:t xml:space="preserve"> </w:t>
      </w:r>
      <w:r>
        <w:rPr>
          <w:sz w:val="24"/>
        </w:rPr>
        <w:t>m.in.</w:t>
      </w:r>
      <w:r>
        <w:rPr>
          <w:spacing w:val="-4"/>
          <w:sz w:val="24"/>
        </w:rPr>
        <w:t xml:space="preserve"> </w:t>
      </w:r>
      <w:r>
        <w:rPr>
          <w:sz w:val="24"/>
        </w:rPr>
        <w:t>poprzez</w:t>
      </w:r>
      <w:r>
        <w:rPr>
          <w:spacing w:val="-5"/>
          <w:sz w:val="24"/>
        </w:rPr>
        <w:t xml:space="preserve"> </w:t>
      </w:r>
      <w:r>
        <w:rPr>
          <w:sz w:val="24"/>
        </w:rPr>
        <w:t>zwiększenie świadomości i kompetencji kadry administracyjnej, dydaktycznej i kierowniczej w ramach podstawowych i/lub specjalistycznych szkoleń świadomościowych.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7"/>
        </w:numPr>
        <w:tabs>
          <w:tab w:val="left" w:pos="709"/>
        </w:tabs>
        <w:ind w:left="709" w:hanging="708"/>
        <w:jc w:val="left"/>
        <w:rPr>
          <w:sz w:val="24"/>
        </w:rPr>
      </w:pPr>
      <w:r>
        <w:rPr>
          <w:sz w:val="24"/>
        </w:rPr>
        <w:t>Regulamin</w:t>
      </w:r>
      <w:r>
        <w:rPr>
          <w:spacing w:val="-5"/>
          <w:sz w:val="24"/>
        </w:rPr>
        <w:t xml:space="preserve"> </w:t>
      </w:r>
      <w:r>
        <w:rPr>
          <w:sz w:val="24"/>
        </w:rPr>
        <w:t>określa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szczególności: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7"/>
        </w:numPr>
        <w:tabs>
          <w:tab w:val="left" w:pos="719"/>
        </w:tabs>
        <w:ind w:left="719" w:hanging="358"/>
        <w:rPr>
          <w:sz w:val="24"/>
        </w:rPr>
      </w:pPr>
      <w:r>
        <w:rPr>
          <w:sz w:val="24"/>
        </w:rPr>
        <w:t>cel</w:t>
      </w:r>
      <w:r>
        <w:rPr>
          <w:spacing w:val="-5"/>
          <w:sz w:val="24"/>
        </w:rPr>
        <w:t xml:space="preserve"> </w:t>
      </w:r>
      <w:r>
        <w:rPr>
          <w:sz w:val="24"/>
        </w:rPr>
        <w:t>wsparcia</w:t>
      </w:r>
      <w:r>
        <w:rPr>
          <w:spacing w:val="-5"/>
          <w:sz w:val="24"/>
        </w:rPr>
        <w:t xml:space="preserve"> </w:t>
      </w:r>
      <w:r>
        <w:rPr>
          <w:sz w:val="24"/>
        </w:rPr>
        <w:t>oferowanego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Projektu;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7"/>
        </w:numPr>
        <w:tabs>
          <w:tab w:val="left" w:pos="719"/>
        </w:tabs>
        <w:ind w:left="719" w:hanging="358"/>
        <w:rPr>
          <w:sz w:val="24"/>
        </w:rPr>
      </w:pPr>
      <w:r>
        <w:rPr>
          <w:sz w:val="24"/>
        </w:rPr>
        <w:t>zakres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tematykę</w:t>
      </w:r>
      <w:r>
        <w:rPr>
          <w:spacing w:val="-4"/>
          <w:sz w:val="24"/>
        </w:rPr>
        <w:t xml:space="preserve"> </w:t>
      </w: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oferowanego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Projektu;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7"/>
        </w:numPr>
        <w:tabs>
          <w:tab w:val="left" w:pos="719"/>
        </w:tabs>
        <w:ind w:left="719" w:hanging="358"/>
        <w:rPr>
          <w:sz w:val="24"/>
        </w:rPr>
      </w:pPr>
      <w:r>
        <w:rPr>
          <w:sz w:val="24"/>
        </w:rPr>
        <w:t>grupę</w:t>
      </w:r>
      <w:r>
        <w:rPr>
          <w:spacing w:val="-5"/>
          <w:sz w:val="24"/>
        </w:rPr>
        <w:t xml:space="preserve"> </w:t>
      </w:r>
      <w:r>
        <w:rPr>
          <w:sz w:val="24"/>
        </w:rPr>
        <w:t>docelową,</w:t>
      </w:r>
      <w:r>
        <w:rPr>
          <w:spacing w:val="-4"/>
          <w:sz w:val="24"/>
        </w:rPr>
        <w:t xml:space="preserve"> </w:t>
      </w:r>
      <w:r>
        <w:rPr>
          <w:sz w:val="24"/>
        </w:rPr>
        <w:t>tj.</w:t>
      </w:r>
      <w:r>
        <w:rPr>
          <w:spacing w:val="-5"/>
          <w:sz w:val="24"/>
        </w:rPr>
        <w:t xml:space="preserve"> </w:t>
      </w:r>
      <w:r>
        <w:rPr>
          <w:sz w:val="24"/>
        </w:rPr>
        <w:t>cechy</w:t>
      </w:r>
      <w:r>
        <w:rPr>
          <w:spacing w:val="-5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Projektu;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7"/>
        </w:numPr>
        <w:tabs>
          <w:tab w:val="left" w:pos="719"/>
        </w:tabs>
        <w:ind w:left="719" w:hanging="358"/>
        <w:rPr>
          <w:sz w:val="24"/>
        </w:rPr>
      </w:pPr>
      <w:r>
        <w:rPr>
          <w:sz w:val="24"/>
        </w:rPr>
        <w:t>kryteria</w:t>
      </w:r>
      <w:r>
        <w:rPr>
          <w:spacing w:val="-10"/>
          <w:sz w:val="24"/>
        </w:rPr>
        <w:t xml:space="preserve"> </w:t>
      </w:r>
      <w:r>
        <w:rPr>
          <w:sz w:val="24"/>
        </w:rPr>
        <w:t>kwalifikacji</w:t>
      </w:r>
      <w:r>
        <w:rPr>
          <w:spacing w:val="-9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Projektu;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7"/>
        </w:numPr>
        <w:tabs>
          <w:tab w:val="left" w:pos="719"/>
        </w:tabs>
        <w:ind w:left="719" w:hanging="358"/>
        <w:rPr>
          <w:sz w:val="24"/>
        </w:rPr>
      </w:pPr>
      <w:r>
        <w:rPr>
          <w:sz w:val="24"/>
        </w:rPr>
        <w:t>zasady</w:t>
      </w:r>
      <w:r>
        <w:rPr>
          <w:spacing w:val="-5"/>
          <w:sz w:val="24"/>
        </w:rPr>
        <w:t xml:space="preserve"> </w:t>
      </w:r>
      <w:r>
        <w:rPr>
          <w:sz w:val="24"/>
        </w:rPr>
        <w:t>udzielania</w:t>
      </w:r>
      <w:r>
        <w:rPr>
          <w:spacing w:val="-6"/>
          <w:sz w:val="24"/>
        </w:rPr>
        <w:t xml:space="preserve"> </w:t>
      </w:r>
      <w:r>
        <w:rPr>
          <w:sz w:val="24"/>
        </w:rPr>
        <w:t>wsparcia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Projektu</w:t>
      </w:r>
      <w:r>
        <w:rPr>
          <w:spacing w:val="-5"/>
          <w:sz w:val="24"/>
        </w:rPr>
        <w:t xml:space="preserve"> </w:t>
      </w:r>
      <w:r>
        <w:rPr>
          <w:sz w:val="24"/>
        </w:rPr>
        <w:t>(uczestnictwa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usługach</w:t>
      </w:r>
    </w:p>
    <w:p w:rsidR="007C4FC4" w:rsidRDefault="00975D81">
      <w:pPr>
        <w:pStyle w:val="Tekstpodstawowy"/>
        <w:spacing w:before="138"/>
        <w:ind w:left="721"/>
      </w:pPr>
      <w:r>
        <w:t>szkoleniowych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ramach</w:t>
      </w:r>
      <w:r>
        <w:rPr>
          <w:spacing w:val="-5"/>
        </w:rPr>
        <w:t xml:space="preserve"> </w:t>
      </w:r>
      <w:r>
        <w:rPr>
          <w:spacing w:val="-2"/>
        </w:rPr>
        <w:t>Projektu);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7"/>
        </w:numPr>
        <w:tabs>
          <w:tab w:val="left" w:pos="721"/>
        </w:tabs>
        <w:spacing w:line="360" w:lineRule="auto"/>
        <w:ind w:right="526"/>
        <w:rPr>
          <w:sz w:val="24"/>
        </w:rPr>
      </w:pPr>
      <w:r>
        <w:rPr>
          <w:sz w:val="24"/>
        </w:rPr>
        <w:t>zasady</w:t>
      </w:r>
      <w:r>
        <w:rPr>
          <w:spacing w:val="-4"/>
          <w:sz w:val="24"/>
        </w:rPr>
        <w:t xml:space="preserve"> </w:t>
      </w:r>
      <w:r>
        <w:rPr>
          <w:sz w:val="24"/>
        </w:rPr>
        <w:t>rekrutacji</w:t>
      </w:r>
      <w:r>
        <w:rPr>
          <w:spacing w:val="-4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-4"/>
          <w:sz w:val="24"/>
        </w:rPr>
        <w:t xml:space="preserve"> </w:t>
      </w:r>
      <w:r>
        <w:rPr>
          <w:sz w:val="24"/>
        </w:rPr>
        <w:t>SGGW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udziału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usługach</w:t>
      </w:r>
      <w:r>
        <w:rPr>
          <w:spacing w:val="-4"/>
          <w:sz w:val="24"/>
        </w:rPr>
        <w:t xml:space="preserve"> </w:t>
      </w:r>
      <w:r>
        <w:rPr>
          <w:sz w:val="24"/>
        </w:rPr>
        <w:t>szkoleniowych</w:t>
      </w:r>
      <w:r>
        <w:rPr>
          <w:spacing w:val="-4"/>
          <w:sz w:val="24"/>
        </w:rPr>
        <w:t xml:space="preserve"> </w:t>
      </w:r>
      <w:r>
        <w:rPr>
          <w:sz w:val="24"/>
        </w:rPr>
        <w:t>w ramach Projektu, realizowanych w ramach Obszaru 8 – Działania podnoszące świadomość niepełnosprawności w Projekcie.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7"/>
        </w:numPr>
        <w:tabs>
          <w:tab w:val="left" w:pos="719"/>
          <w:tab w:val="left" w:pos="721"/>
        </w:tabs>
        <w:spacing w:line="360" w:lineRule="auto"/>
        <w:ind w:left="721" w:right="338" w:hanging="360"/>
        <w:jc w:val="left"/>
        <w:rPr>
          <w:sz w:val="24"/>
        </w:rPr>
      </w:pPr>
      <w:r>
        <w:rPr>
          <w:sz w:val="24"/>
        </w:rPr>
        <w:t xml:space="preserve">Usługi edukacyjne, o których mowa w ust. 2, będą realizowane w sposób ciągły </w:t>
      </w:r>
      <w:r>
        <w:rPr>
          <w:sz w:val="24"/>
        </w:rPr>
        <w:lastRenderedPageBreak/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cały</w:t>
      </w:r>
      <w:r>
        <w:rPr>
          <w:spacing w:val="-3"/>
          <w:sz w:val="24"/>
        </w:rPr>
        <w:t xml:space="preserve"> </w:t>
      </w:r>
      <w:r>
        <w:rPr>
          <w:sz w:val="24"/>
        </w:rPr>
        <w:t>okres</w:t>
      </w:r>
      <w:r>
        <w:rPr>
          <w:spacing w:val="-3"/>
          <w:sz w:val="24"/>
        </w:rPr>
        <w:t xml:space="preserve"> </w:t>
      </w:r>
      <w:r>
        <w:rPr>
          <w:sz w:val="24"/>
        </w:rPr>
        <w:t>trwania</w:t>
      </w:r>
      <w:r>
        <w:rPr>
          <w:spacing w:val="-3"/>
          <w:sz w:val="24"/>
        </w:rPr>
        <w:t xml:space="preserve"> </w:t>
      </w:r>
      <w:r>
        <w:rPr>
          <w:sz w:val="24"/>
        </w:rPr>
        <w:t>Projektu,</w:t>
      </w:r>
      <w:r>
        <w:rPr>
          <w:spacing w:val="-2"/>
          <w:sz w:val="24"/>
        </w:rPr>
        <w:t xml:space="preserve"> </w:t>
      </w:r>
      <w:r>
        <w:rPr>
          <w:sz w:val="24"/>
        </w:rPr>
        <w:t>tj.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stycznia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roku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31</w:t>
      </w:r>
      <w:r>
        <w:rPr>
          <w:spacing w:val="-3"/>
          <w:sz w:val="24"/>
        </w:rPr>
        <w:t xml:space="preserve"> </w:t>
      </w:r>
      <w:r>
        <w:rPr>
          <w:sz w:val="24"/>
        </w:rPr>
        <w:t>grudnia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2028 </w:t>
      </w:r>
      <w:r>
        <w:rPr>
          <w:spacing w:val="-2"/>
          <w:sz w:val="24"/>
        </w:rPr>
        <w:t>roku.</w:t>
      </w:r>
    </w:p>
    <w:p w:rsidR="007C4FC4" w:rsidRDefault="00975D81">
      <w:pPr>
        <w:pStyle w:val="Akapitzlist"/>
        <w:numPr>
          <w:ilvl w:val="0"/>
          <w:numId w:val="7"/>
        </w:numPr>
        <w:tabs>
          <w:tab w:val="left" w:pos="719"/>
          <w:tab w:val="left" w:pos="721"/>
        </w:tabs>
        <w:spacing w:before="82" w:line="360" w:lineRule="auto"/>
        <w:ind w:left="721" w:right="127" w:hanging="360"/>
        <w:jc w:val="left"/>
        <w:rPr>
          <w:sz w:val="24"/>
        </w:rPr>
      </w:pPr>
      <w:r>
        <w:rPr>
          <w:sz w:val="24"/>
        </w:rPr>
        <w:t>Celem wsparcia oferowanego w ramach Projektu jest podniesienie kompetencji Pracowników</w:t>
      </w:r>
      <w:r>
        <w:rPr>
          <w:spacing w:val="-5"/>
          <w:sz w:val="24"/>
        </w:rPr>
        <w:t xml:space="preserve"> </w:t>
      </w:r>
      <w:r>
        <w:rPr>
          <w:sz w:val="24"/>
        </w:rPr>
        <w:t>Szkoły</w:t>
      </w:r>
      <w:r>
        <w:rPr>
          <w:spacing w:val="-5"/>
          <w:sz w:val="24"/>
        </w:rPr>
        <w:t xml:space="preserve"> </w:t>
      </w:r>
      <w:r>
        <w:rPr>
          <w:sz w:val="24"/>
        </w:rPr>
        <w:t>Głównej</w:t>
      </w:r>
      <w:r>
        <w:rPr>
          <w:spacing w:val="-5"/>
          <w:sz w:val="24"/>
        </w:rPr>
        <w:t xml:space="preserve"> </w:t>
      </w:r>
      <w:r>
        <w:rPr>
          <w:sz w:val="24"/>
        </w:rPr>
        <w:t>Gospodarstwa</w:t>
      </w:r>
      <w:r>
        <w:rPr>
          <w:spacing w:val="-5"/>
          <w:sz w:val="24"/>
        </w:rPr>
        <w:t xml:space="preserve"> </w:t>
      </w:r>
      <w:r>
        <w:rPr>
          <w:sz w:val="24"/>
        </w:rPr>
        <w:t>Wiejskiego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Warszawie,</w:t>
      </w:r>
      <w:r>
        <w:rPr>
          <w:spacing w:val="-4"/>
          <w:sz w:val="24"/>
        </w:rPr>
        <w:t xml:space="preserve"> </w:t>
      </w:r>
      <w:r>
        <w:rPr>
          <w:sz w:val="24"/>
        </w:rPr>
        <w:t>co</w:t>
      </w:r>
      <w:r>
        <w:rPr>
          <w:spacing w:val="-5"/>
          <w:sz w:val="24"/>
        </w:rPr>
        <w:t xml:space="preserve"> </w:t>
      </w:r>
      <w:r>
        <w:rPr>
          <w:sz w:val="24"/>
        </w:rPr>
        <w:t>przełoży się wzrost dostępności SGGW i jej oferty do potrzeb osób ze szczególnymi potrzebami, w tym z niepełnosprawnościami (dalej jako „OSP”).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7"/>
        </w:numPr>
        <w:tabs>
          <w:tab w:val="left" w:pos="719"/>
          <w:tab w:val="left" w:pos="721"/>
        </w:tabs>
        <w:spacing w:line="360" w:lineRule="auto"/>
        <w:ind w:left="721" w:right="152" w:hanging="360"/>
        <w:jc w:val="left"/>
        <w:rPr>
          <w:sz w:val="24"/>
        </w:rPr>
      </w:pPr>
      <w:r>
        <w:rPr>
          <w:sz w:val="24"/>
        </w:rPr>
        <w:t>Zakres wsparcia oferowanego w ramach Projektu obejmuje szkolenia dla Pracowników</w:t>
      </w:r>
      <w:r>
        <w:rPr>
          <w:spacing w:val="-1"/>
          <w:sz w:val="24"/>
        </w:rPr>
        <w:t xml:space="preserve"> </w:t>
      </w:r>
      <w:r>
        <w:rPr>
          <w:sz w:val="24"/>
        </w:rPr>
        <w:t>Uczelni</w:t>
      </w:r>
      <w:r>
        <w:rPr>
          <w:spacing w:val="-1"/>
          <w:sz w:val="24"/>
        </w:rPr>
        <w:t xml:space="preserve"> </w:t>
      </w:r>
      <w:r>
        <w:rPr>
          <w:sz w:val="24"/>
        </w:rPr>
        <w:t>prowadzące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podniesienia</w:t>
      </w:r>
      <w:r>
        <w:rPr>
          <w:spacing w:val="-1"/>
          <w:sz w:val="24"/>
        </w:rPr>
        <w:t xml:space="preserve"> </w:t>
      </w:r>
      <w:r>
        <w:rPr>
          <w:sz w:val="24"/>
        </w:rPr>
        <w:t>wiedzy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świadomości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temat niepełnosprawności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zasad</w:t>
      </w:r>
      <w:r>
        <w:rPr>
          <w:spacing w:val="-4"/>
          <w:sz w:val="24"/>
        </w:rPr>
        <w:t xml:space="preserve"> </w:t>
      </w: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edukacyjnego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specjalistyczne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zgodne z potrzebami – niezbędne do pełnego udziału OSP w procesie kształcenia, zwane dalej również „usługami edukacyjnymi” lub indywidualnie „usługą edukacyjną”.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7"/>
        </w:numPr>
        <w:tabs>
          <w:tab w:val="left" w:pos="719"/>
        </w:tabs>
        <w:ind w:left="719" w:hanging="358"/>
        <w:jc w:val="left"/>
        <w:rPr>
          <w:sz w:val="24"/>
        </w:rPr>
      </w:pPr>
      <w:r>
        <w:rPr>
          <w:sz w:val="24"/>
        </w:rPr>
        <w:t>Grupą</w:t>
      </w:r>
      <w:r>
        <w:rPr>
          <w:spacing w:val="-8"/>
          <w:sz w:val="24"/>
        </w:rPr>
        <w:t xml:space="preserve"> </w:t>
      </w:r>
      <w:r>
        <w:rPr>
          <w:sz w:val="24"/>
        </w:rPr>
        <w:t>docelową</w:t>
      </w:r>
      <w:r>
        <w:rPr>
          <w:spacing w:val="-7"/>
          <w:sz w:val="24"/>
        </w:rPr>
        <w:t xml:space="preserve"> </w:t>
      </w:r>
      <w:r>
        <w:rPr>
          <w:sz w:val="24"/>
        </w:rPr>
        <w:t>stanowią</w:t>
      </w:r>
      <w:r>
        <w:rPr>
          <w:spacing w:val="-8"/>
          <w:sz w:val="24"/>
        </w:rPr>
        <w:t xml:space="preserve"> </w:t>
      </w:r>
      <w:r>
        <w:rPr>
          <w:sz w:val="24"/>
        </w:rPr>
        <w:t>Pracownicy/ce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SGGW.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ind w:right="4617"/>
        <w:jc w:val="right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2.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Nagwek1"/>
        <w:ind w:right="70"/>
      </w:pPr>
      <w:r>
        <w:rPr>
          <w:spacing w:val="-2"/>
        </w:rPr>
        <w:t>DEFINICJE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Tekstpodstawowy"/>
        <w:ind w:right="4688"/>
        <w:jc w:val="right"/>
      </w:pPr>
      <w:r>
        <w:t>Ilekroć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niniejszym</w:t>
      </w:r>
      <w:r>
        <w:rPr>
          <w:spacing w:val="-2"/>
        </w:rPr>
        <w:t xml:space="preserve"> </w:t>
      </w:r>
      <w:r>
        <w:t>Regulaminie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rPr>
          <w:spacing w:val="-5"/>
        </w:rPr>
        <w:t>o: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232" w:firstLine="0"/>
        <w:rPr>
          <w:sz w:val="24"/>
        </w:rPr>
      </w:pPr>
      <w:r>
        <w:rPr>
          <w:b/>
          <w:sz w:val="24"/>
        </w:rPr>
        <w:t>Beneficjencie,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Liderze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Projektu,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SGGW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Uczelni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rozumieć Szkołę Główną Gospodarstwa Wiejskiego w Warszawie;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0" w:right="124" w:firstLine="0"/>
        <w:rPr>
          <w:sz w:val="24"/>
        </w:rPr>
      </w:pPr>
      <w:r>
        <w:rPr>
          <w:b/>
          <w:sz w:val="24"/>
        </w:rPr>
        <w:t>Projekcie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należy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rozumieć</w:t>
      </w:r>
      <w:r>
        <w:rPr>
          <w:spacing w:val="-3"/>
          <w:sz w:val="24"/>
        </w:rPr>
        <w:t xml:space="preserve"> </w:t>
      </w:r>
      <w:r>
        <w:rPr>
          <w:sz w:val="24"/>
        </w:rPr>
        <w:t>projekt</w:t>
      </w:r>
      <w:r>
        <w:rPr>
          <w:spacing w:val="-4"/>
          <w:sz w:val="24"/>
        </w:rPr>
        <w:t xml:space="preserve"> </w:t>
      </w:r>
      <w:r>
        <w:rPr>
          <w:sz w:val="24"/>
        </w:rPr>
        <w:t>pt.</w:t>
      </w:r>
      <w:r>
        <w:rPr>
          <w:spacing w:val="-1"/>
          <w:sz w:val="24"/>
        </w:rPr>
        <w:t xml:space="preserve"> </w:t>
      </w:r>
      <w:r>
        <w:rPr>
          <w:sz w:val="24"/>
        </w:rPr>
        <w:t>„SGGW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Uczelnia</w:t>
      </w:r>
      <w:r>
        <w:rPr>
          <w:spacing w:val="-3"/>
          <w:sz w:val="24"/>
        </w:rPr>
        <w:t xml:space="preserve"> </w:t>
      </w:r>
      <w:r>
        <w:rPr>
          <w:sz w:val="24"/>
        </w:rPr>
        <w:t>równych</w:t>
      </w:r>
      <w:r>
        <w:rPr>
          <w:spacing w:val="-3"/>
          <w:sz w:val="24"/>
        </w:rPr>
        <w:t xml:space="preserve"> </w:t>
      </w:r>
      <w:r>
        <w:rPr>
          <w:sz w:val="24"/>
        </w:rPr>
        <w:t>szans 2.0” współfinansowany z Programu Fundusze Europejskie dla Rozwoju Społecznego na lata 2021-2027, Priorytet 3 Dostępność i usługi dla osób z niepełnosprawnościami: Działanie 03.01 Dostępność szkolnictwa wyższego - w ramach Obszaru 8 – Działania podnoszące świadomość niepełnosprawności;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1006" w:firstLine="0"/>
        <w:rPr>
          <w:sz w:val="24"/>
        </w:rPr>
      </w:pPr>
      <w:r>
        <w:rPr>
          <w:b/>
          <w:sz w:val="24"/>
        </w:rPr>
        <w:t>Partnerze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Projektu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należy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rozumieć</w:t>
      </w:r>
      <w:r>
        <w:rPr>
          <w:spacing w:val="-4"/>
          <w:sz w:val="24"/>
        </w:rPr>
        <w:t xml:space="preserve"> </w:t>
      </w:r>
      <w:r>
        <w:rPr>
          <w:sz w:val="24"/>
        </w:rPr>
        <w:t>Fundację</w:t>
      </w:r>
      <w:r>
        <w:rPr>
          <w:spacing w:val="-4"/>
          <w:sz w:val="24"/>
        </w:rPr>
        <w:t xml:space="preserve"> </w:t>
      </w:r>
      <w:r>
        <w:rPr>
          <w:sz w:val="24"/>
        </w:rPr>
        <w:t>Instytut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Rozwoju </w:t>
      </w:r>
      <w:r>
        <w:rPr>
          <w:spacing w:val="-2"/>
          <w:sz w:val="24"/>
        </w:rPr>
        <w:t>Regionalnego;</w:t>
      </w:r>
    </w:p>
    <w:p w:rsidR="007C4FC4" w:rsidRDefault="007C4FC4">
      <w:pPr>
        <w:pStyle w:val="Tekstpodstawowy"/>
        <w:spacing w:before="12"/>
      </w:pPr>
    </w:p>
    <w:p w:rsidR="007C4FC4" w:rsidRDefault="00975D81" w:rsidP="00990E0F">
      <w:pPr>
        <w:pStyle w:val="Akapitzlist"/>
        <w:numPr>
          <w:ilvl w:val="0"/>
          <w:numId w:val="6"/>
        </w:numPr>
        <w:tabs>
          <w:tab w:val="left" w:pos="709"/>
        </w:tabs>
        <w:spacing w:before="82" w:line="360" w:lineRule="auto"/>
        <w:ind w:right="73" w:firstLine="0"/>
      </w:pPr>
      <w:r w:rsidRPr="00990E0F">
        <w:rPr>
          <w:b/>
          <w:sz w:val="24"/>
        </w:rPr>
        <w:t xml:space="preserve">Osobie z niepełnosprawnością </w:t>
      </w:r>
      <w:r w:rsidRPr="00990E0F">
        <w:rPr>
          <w:sz w:val="24"/>
        </w:rPr>
        <w:t xml:space="preserve">- należy przez to rozumieć osobę </w:t>
      </w:r>
      <w:r w:rsidRPr="00990E0F">
        <w:rPr>
          <w:sz w:val="24"/>
        </w:rPr>
        <w:lastRenderedPageBreak/>
        <w:t>niepełnosprawną w świetle przepisów ustawy z dnia 27 sierpnia 1997 r. o rehabilitacji zawodowej i społecznej oraz zatrudnianiu osób niepełnosprawnych (Dz.U. z 2024 poz. 44 z</w:t>
      </w:r>
      <w:r w:rsidRPr="00990E0F">
        <w:rPr>
          <w:spacing w:val="-3"/>
          <w:sz w:val="24"/>
        </w:rPr>
        <w:t xml:space="preserve"> </w:t>
      </w:r>
      <w:proofErr w:type="spellStart"/>
      <w:r w:rsidRPr="00990E0F">
        <w:rPr>
          <w:sz w:val="24"/>
        </w:rPr>
        <w:t>poźń</w:t>
      </w:r>
      <w:proofErr w:type="spellEnd"/>
      <w:r w:rsidRPr="00990E0F">
        <w:rPr>
          <w:sz w:val="24"/>
        </w:rPr>
        <w:t>.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zm.),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a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także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osobę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z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zaburzeniami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psychicznymi,</w:t>
      </w:r>
      <w:r w:rsidRPr="00990E0F">
        <w:rPr>
          <w:spacing w:val="-4"/>
          <w:sz w:val="24"/>
        </w:rPr>
        <w:t xml:space="preserve"> </w:t>
      </w:r>
      <w:r w:rsidRPr="00990E0F">
        <w:rPr>
          <w:sz w:val="24"/>
        </w:rPr>
        <w:t>o</w:t>
      </w:r>
      <w:r w:rsidRPr="00990E0F">
        <w:rPr>
          <w:spacing w:val="-1"/>
          <w:sz w:val="24"/>
        </w:rPr>
        <w:t xml:space="preserve"> </w:t>
      </w:r>
      <w:r w:rsidRPr="00990E0F">
        <w:rPr>
          <w:sz w:val="24"/>
        </w:rPr>
        <w:t>której</w:t>
      </w:r>
      <w:r w:rsidRPr="00990E0F">
        <w:rPr>
          <w:spacing w:val="-4"/>
          <w:sz w:val="24"/>
        </w:rPr>
        <w:t xml:space="preserve"> </w:t>
      </w:r>
      <w:r w:rsidRPr="00990E0F">
        <w:rPr>
          <w:sz w:val="24"/>
        </w:rPr>
        <w:t>mowa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w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ustawie</w:t>
      </w:r>
      <w:r w:rsidRPr="00990E0F">
        <w:rPr>
          <w:spacing w:val="-4"/>
          <w:sz w:val="24"/>
        </w:rPr>
        <w:t xml:space="preserve"> </w:t>
      </w:r>
      <w:r w:rsidRPr="00990E0F">
        <w:rPr>
          <w:sz w:val="24"/>
        </w:rPr>
        <w:t>z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dnia 19 sierpnia 1994 r. o ochronie zdrowia psychicznego (</w:t>
      </w:r>
      <w:proofErr w:type="spellStart"/>
      <w:r w:rsidRPr="00990E0F">
        <w:rPr>
          <w:sz w:val="24"/>
        </w:rPr>
        <w:t>t.j</w:t>
      </w:r>
      <w:proofErr w:type="spellEnd"/>
      <w:r w:rsidRPr="00990E0F">
        <w:rPr>
          <w:sz w:val="24"/>
        </w:rPr>
        <w:t>. Dz.U. z 2024 poz. 917). Status</w:t>
      </w:r>
      <w:r w:rsidR="00990E0F" w:rsidRPr="00990E0F">
        <w:rPr>
          <w:sz w:val="24"/>
        </w:rPr>
        <w:t xml:space="preserve"> </w:t>
      </w:r>
      <w:r>
        <w:t>osoby</w:t>
      </w:r>
      <w:r w:rsidRPr="00990E0F">
        <w:rPr>
          <w:spacing w:val="-4"/>
        </w:rPr>
        <w:t xml:space="preserve"> </w:t>
      </w:r>
      <w:r>
        <w:t>z</w:t>
      </w:r>
      <w:r w:rsidRPr="00990E0F">
        <w:rPr>
          <w:spacing w:val="-4"/>
        </w:rPr>
        <w:t xml:space="preserve"> </w:t>
      </w:r>
      <w:r>
        <w:t>niepełnosprawnością</w:t>
      </w:r>
      <w:r w:rsidRPr="00990E0F">
        <w:rPr>
          <w:spacing w:val="-4"/>
        </w:rPr>
        <w:t xml:space="preserve"> </w:t>
      </w:r>
      <w:r>
        <w:t>określana</w:t>
      </w:r>
      <w:r w:rsidRPr="00990E0F">
        <w:rPr>
          <w:spacing w:val="-4"/>
        </w:rPr>
        <w:t xml:space="preserve"> </w:t>
      </w:r>
      <w:r>
        <w:t>jest</w:t>
      </w:r>
      <w:r w:rsidRPr="00990E0F">
        <w:rPr>
          <w:spacing w:val="-4"/>
        </w:rPr>
        <w:t xml:space="preserve"> </w:t>
      </w:r>
      <w:r>
        <w:t>w</w:t>
      </w:r>
      <w:r w:rsidRPr="00990E0F">
        <w:rPr>
          <w:spacing w:val="-4"/>
        </w:rPr>
        <w:t xml:space="preserve"> </w:t>
      </w:r>
      <w:r>
        <w:t>momencie</w:t>
      </w:r>
      <w:r w:rsidRPr="00990E0F">
        <w:rPr>
          <w:spacing w:val="-4"/>
        </w:rPr>
        <w:t xml:space="preserve"> </w:t>
      </w:r>
      <w:r>
        <w:t>rozpoczęcia</w:t>
      </w:r>
      <w:r w:rsidRPr="00990E0F">
        <w:rPr>
          <w:spacing w:val="-5"/>
        </w:rPr>
        <w:t xml:space="preserve"> </w:t>
      </w:r>
      <w:r>
        <w:t>udziału</w:t>
      </w:r>
      <w:r w:rsidRPr="00990E0F">
        <w:rPr>
          <w:spacing w:val="-5"/>
        </w:rPr>
        <w:t xml:space="preserve"> </w:t>
      </w:r>
      <w:r>
        <w:t>w</w:t>
      </w:r>
      <w:r w:rsidRPr="00990E0F">
        <w:rPr>
          <w:spacing w:val="-4"/>
        </w:rPr>
        <w:t xml:space="preserve"> </w:t>
      </w:r>
      <w:r>
        <w:t>Projekcie, tj. w chwili rozpoczęcia udziału w pierwszej formie wsparcia w Projekcie, na podstawie stosownego orzeczenia, innej dokumentacji potwierdzającej niepełnosprawność;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0" w:right="86" w:firstLine="49"/>
        <w:rPr>
          <w:sz w:val="24"/>
        </w:rPr>
      </w:pPr>
      <w:r>
        <w:rPr>
          <w:b/>
          <w:sz w:val="24"/>
        </w:rPr>
        <w:t xml:space="preserve">Osobie ze szczególnymi potrzebami </w:t>
      </w:r>
      <w:r>
        <w:rPr>
          <w:sz w:val="24"/>
        </w:rPr>
        <w:t>– należy przez to rozumieć osobę, o której mowa w art. 2 pkt 3) ustawy o zapewnieniu dostępności osobom ze szczególnymi potrzebami (Dz.U. 2024 poz. 1411 ze zmianami), czyli osobę, która ze względu na swoje cechy zewnętrzne lub wewnętrzne, albo ze względu na okoliczności, w których się znajduje, musi podjąć dodatkowe działania lub zastosować dodatkowe środki w celu przezwyciężenia</w:t>
      </w:r>
      <w:r>
        <w:rPr>
          <w:spacing w:val="-3"/>
          <w:sz w:val="24"/>
        </w:rPr>
        <w:t xml:space="preserve"> </w:t>
      </w:r>
      <w:r>
        <w:rPr>
          <w:sz w:val="24"/>
        </w:rPr>
        <w:t>barier,</w:t>
      </w:r>
      <w:r>
        <w:rPr>
          <w:spacing w:val="-2"/>
          <w:sz w:val="24"/>
        </w:rPr>
        <w:t xml:space="preserve"> </w:t>
      </w:r>
      <w:r>
        <w:rPr>
          <w:sz w:val="24"/>
        </w:rPr>
        <w:t>aby</w:t>
      </w:r>
      <w:r>
        <w:rPr>
          <w:spacing w:val="-3"/>
          <w:sz w:val="24"/>
        </w:rPr>
        <w:t xml:space="preserve"> </w:t>
      </w:r>
      <w:r>
        <w:rPr>
          <w:sz w:val="24"/>
        </w:rPr>
        <w:t>uczestniczyć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różnych</w:t>
      </w:r>
      <w:r>
        <w:rPr>
          <w:spacing w:val="-3"/>
          <w:sz w:val="24"/>
        </w:rPr>
        <w:t xml:space="preserve"> </w:t>
      </w:r>
      <w:r>
        <w:rPr>
          <w:sz w:val="24"/>
        </w:rPr>
        <w:t>sferach</w:t>
      </w:r>
      <w:r>
        <w:rPr>
          <w:spacing w:val="-3"/>
          <w:sz w:val="24"/>
        </w:rPr>
        <w:t xml:space="preserve"> </w:t>
      </w:r>
      <w:r>
        <w:rPr>
          <w:sz w:val="24"/>
        </w:rPr>
        <w:t>życia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zasadzie</w:t>
      </w:r>
      <w:r>
        <w:rPr>
          <w:spacing w:val="-3"/>
          <w:sz w:val="24"/>
        </w:rPr>
        <w:t xml:space="preserve"> </w:t>
      </w:r>
      <w:r>
        <w:rPr>
          <w:sz w:val="24"/>
        </w:rPr>
        <w:t>równości</w:t>
      </w:r>
      <w:r>
        <w:rPr>
          <w:spacing w:val="-4"/>
          <w:sz w:val="24"/>
        </w:rPr>
        <w:t xml:space="preserve"> </w:t>
      </w:r>
      <w:r>
        <w:rPr>
          <w:sz w:val="24"/>
        </w:rPr>
        <w:t>z innymi osobami ( w tym osoby z niepełnosprawnościami);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0" w:right="153" w:firstLine="0"/>
        <w:rPr>
          <w:sz w:val="24"/>
        </w:rPr>
      </w:pPr>
      <w:r>
        <w:rPr>
          <w:b/>
          <w:sz w:val="24"/>
        </w:rPr>
        <w:t xml:space="preserve">Dostępności </w:t>
      </w:r>
      <w:r>
        <w:rPr>
          <w:sz w:val="24"/>
        </w:rPr>
        <w:t>– należy przez to rozumieć możliwość korzystania z infrastruktury, transportu,</w:t>
      </w:r>
      <w:r>
        <w:rPr>
          <w:spacing w:val="-3"/>
          <w:sz w:val="24"/>
        </w:rPr>
        <w:t xml:space="preserve"> </w:t>
      </w:r>
      <w:r>
        <w:rPr>
          <w:sz w:val="24"/>
        </w:rPr>
        <w:t>technologii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systemów</w:t>
      </w:r>
      <w:r>
        <w:rPr>
          <w:spacing w:val="-5"/>
          <w:sz w:val="24"/>
        </w:rPr>
        <w:t xml:space="preserve"> </w:t>
      </w:r>
      <w:r>
        <w:rPr>
          <w:sz w:val="24"/>
        </w:rPr>
        <w:t>informacyjno-komunikacyjnych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produktów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usług. Pozwala ona w szczególności osobom z niepełnosprawnościami i osobom starszym na korzystanie z nich na zasadzie równości z innymi osobami. W przypadku projektów realizowanych w polityce spójności, dostępność oznacza, że wszystkie ich produkty (w tym także udzielane usługi) mogą być wykorzystywane (używane) przez każdą osobę. Przykładami tych produktów są: strona lub aplikacja internetowa, materiały szkoleniowe, konferencja, wybudowane lub modernizowane obiekty, zakupione środki transportu.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459" w:firstLine="0"/>
        <w:rPr>
          <w:sz w:val="24"/>
        </w:rPr>
      </w:pPr>
      <w:r>
        <w:rPr>
          <w:b/>
          <w:sz w:val="24"/>
        </w:rPr>
        <w:t xml:space="preserve">Barierze </w:t>
      </w:r>
      <w:r>
        <w:rPr>
          <w:sz w:val="24"/>
        </w:rPr>
        <w:t>– należy przez to rozumieć przeszkodę lub ograniczenie, które uniemożliwia lub utrudnia osobom ze szczególnymi potrzebami, w tym z niepełnosprawnościami, udział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różnych</w:t>
      </w:r>
      <w:r>
        <w:rPr>
          <w:spacing w:val="-4"/>
          <w:sz w:val="24"/>
        </w:rPr>
        <w:t xml:space="preserve"> </w:t>
      </w:r>
      <w:r>
        <w:rPr>
          <w:sz w:val="24"/>
        </w:rPr>
        <w:t>sferach</w:t>
      </w:r>
      <w:r>
        <w:rPr>
          <w:spacing w:val="-5"/>
          <w:sz w:val="24"/>
        </w:rPr>
        <w:t xml:space="preserve"> </w:t>
      </w:r>
      <w:r>
        <w:rPr>
          <w:sz w:val="24"/>
        </w:rPr>
        <w:t>życia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zasadzie</w:t>
      </w:r>
      <w:r>
        <w:rPr>
          <w:spacing w:val="-5"/>
          <w:sz w:val="24"/>
        </w:rPr>
        <w:t xml:space="preserve"> </w:t>
      </w:r>
      <w:r>
        <w:rPr>
          <w:sz w:val="24"/>
        </w:rPr>
        <w:t>równości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innymi </w:t>
      </w:r>
      <w:r>
        <w:rPr>
          <w:spacing w:val="-2"/>
          <w:sz w:val="24"/>
        </w:rPr>
        <w:t>osobami;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1381" w:firstLine="0"/>
        <w:rPr>
          <w:sz w:val="24"/>
        </w:rPr>
      </w:pPr>
      <w:r>
        <w:rPr>
          <w:b/>
          <w:sz w:val="24"/>
        </w:rPr>
        <w:t>Regulaminie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rozumieć</w:t>
      </w:r>
      <w:r>
        <w:rPr>
          <w:spacing w:val="-6"/>
          <w:sz w:val="24"/>
        </w:rPr>
        <w:t xml:space="preserve"> </w:t>
      </w:r>
      <w:r>
        <w:rPr>
          <w:sz w:val="24"/>
        </w:rPr>
        <w:t>REGULAMIN</w:t>
      </w:r>
      <w:r>
        <w:rPr>
          <w:spacing w:val="-5"/>
          <w:sz w:val="24"/>
        </w:rPr>
        <w:t xml:space="preserve"> </w:t>
      </w:r>
      <w:r>
        <w:rPr>
          <w:sz w:val="24"/>
        </w:rPr>
        <w:t>REKRUTACJI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 UCZESTNICTWA W PROJEKCIE pt. „SGGW – Uczelnia równych szans </w:t>
      </w:r>
      <w:r>
        <w:rPr>
          <w:spacing w:val="-2"/>
          <w:sz w:val="24"/>
        </w:rPr>
        <w:t>2.0”[FERS.03.01-IP.08-0137/24-00]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1165" w:firstLine="0"/>
        <w:rPr>
          <w:sz w:val="24"/>
        </w:rPr>
      </w:pPr>
      <w:r>
        <w:rPr>
          <w:b/>
          <w:sz w:val="24"/>
        </w:rPr>
        <w:t>Jednostce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organizacyjnej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Uczelni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rozumieć</w:t>
      </w:r>
      <w:r>
        <w:rPr>
          <w:spacing w:val="-6"/>
          <w:sz w:val="24"/>
        </w:rPr>
        <w:t xml:space="preserve"> </w:t>
      </w:r>
      <w:r>
        <w:rPr>
          <w:sz w:val="24"/>
        </w:rPr>
        <w:t>jednostki organizacyjne zgodnie z § 5 Statutu SGGW;</w:t>
      </w:r>
    </w:p>
    <w:p w:rsidR="007C4FC4" w:rsidRDefault="007C4FC4">
      <w:pPr>
        <w:pStyle w:val="Tekstpodstawowy"/>
        <w:spacing w:before="12"/>
      </w:pPr>
    </w:p>
    <w:p w:rsidR="007C4FC4" w:rsidRDefault="00975D81" w:rsidP="0030476B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left="709" w:hanging="708"/>
        <w:rPr>
          <w:sz w:val="24"/>
        </w:rPr>
      </w:pPr>
      <w:r>
        <w:rPr>
          <w:b/>
          <w:sz w:val="24"/>
        </w:rPr>
        <w:t>Jednostce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organizacyjnej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administracji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Uczelni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należy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rozumieć</w:t>
      </w:r>
    </w:p>
    <w:p w:rsidR="007C4FC4" w:rsidRDefault="00975D81" w:rsidP="0030476B">
      <w:pPr>
        <w:pStyle w:val="Tekstpodstawowy"/>
        <w:spacing w:line="360" w:lineRule="auto"/>
        <w:ind w:left="1"/>
        <w:rPr>
          <w:spacing w:val="-2"/>
        </w:rPr>
      </w:pPr>
      <w:r>
        <w:t>jednostki</w:t>
      </w:r>
      <w:r>
        <w:rPr>
          <w:spacing w:val="-5"/>
        </w:rPr>
        <w:t xml:space="preserve"> </w:t>
      </w:r>
      <w:r>
        <w:t>organizacyjne</w:t>
      </w:r>
      <w:r>
        <w:rPr>
          <w:spacing w:val="-4"/>
        </w:rPr>
        <w:t xml:space="preserve"> </w:t>
      </w:r>
      <w:r>
        <w:t>zgodnie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49</w:t>
      </w:r>
      <w:r>
        <w:rPr>
          <w:spacing w:val="-4"/>
        </w:rPr>
        <w:t xml:space="preserve"> </w:t>
      </w:r>
      <w:r>
        <w:t>ust.3</w:t>
      </w:r>
      <w:r>
        <w:rPr>
          <w:spacing w:val="-4"/>
        </w:rPr>
        <w:t xml:space="preserve"> </w:t>
      </w:r>
      <w:r>
        <w:rPr>
          <w:spacing w:val="-2"/>
        </w:rPr>
        <w:t>Statutu;</w:t>
      </w:r>
    </w:p>
    <w:p w:rsidR="0030476B" w:rsidRDefault="0030476B" w:rsidP="0030476B">
      <w:pPr>
        <w:pStyle w:val="Tekstpodstawowy"/>
        <w:spacing w:line="360" w:lineRule="auto"/>
        <w:ind w:left="1"/>
      </w:pPr>
    </w:p>
    <w:p w:rsidR="007C4FC4" w:rsidRDefault="00990E0F" w:rsidP="0072497E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1165" w:firstLine="0"/>
        <w:rPr>
          <w:sz w:val="24"/>
        </w:rPr>
      </w:pPr>
      <w:r>
        <w:t xml:space="preserve"> </w:t>
      </w:r>
      <w:r w:rsidR="00975D81" w:rsidRPr="0072497E">
        <w:rPr>
          <w:b/>
          <w:sz w:val="24"/>
        </w:rPr>
        <w:t>Biurze Projektu</w:t>
      </w:r>
      <w:r w:rsidR="00975D81">
        <w:rPr>
          <w:b/>
          <w:spacing w:val="-4"/>
          <w:sz w:val="24"/>
        </w:rPr>
        <w:t xml:space="preserve"> </w:t>
      </w:r>
      <w:r w:rsidR="00975D81">
        <w:rPr>
          <w:sz w:val="24"/>
        </w:rPr>
        <w:t>–</w:t>
      </w:r>
      <w:r w:rsidR="00975D81">
        <w:rPr>
          <w:spacing w:val="-6"/>
          <w:sz w:val="24"/>
        </w:rPr>
        <w:t xml:space="preserve"> </w:t>
      </w:r>
      <w:r w:rsidR="00975D81">
        <w:rPr>
          <w:sz w:val="24"/>
        </w:rPr>
        <w:t>Biuro</w:t>
      </w:r>
      <w:r w:rsidR="00975D81">
        <w:rPr>
          <w:spacing w:val="-5"/>
          <w:sz w:val="24"/>
        </w:rPr>
        <w:t xml:space="preserve"> </w:t>
      </w:r>
      <w:r w:rsidR="00975D81">
        <w:rPr>
          <w:sz w:val="24"/>
        </w:rPr>
        <w:t>Projektów</w:t>
      </w:r>
      <w:r w:rsidR="00975D81">
        <w:rPr>
          <w:spacing w:val="-5"/>
          <w:sz w:val="24"/>
        </w:rPr>
        <w:t xml:space="preserve"> </w:t>
      </w:r>
      <w:r w:rsidR="00975D81">
        <w:rPr>
          <w:sz w:val="24"/>
        </w:rPr>
        <w:t>Krajowych</w:t>
      </w:r>
      <w:r w:rsidR="00975D81">
        <w:rPr>
          <w:spacing w:val="-6"/>
          <w:sz w:val="24"/>
        </w:rPr>
        <w:t xml:space="preserve"> </w:t>
      </w:r>
      <w:r w:rsidR="00975D81">
        <w:rPr>
          <w:spacing w:val="-2"/>
          <w:sz w:val="24"/>
        </w:rPr>
        <w:t>SGGW;</w:t>
      </w:r>
    </w:p>
    <w:p w:rsidR="007C4FC4" w:rsidRDefault="007C4FC4" w:rsidP="0030476B">
      <w:pPr>
        <w:tabs>
          <w:tab w:val="left" w:pos="709"/>
        </w:tabs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418" w:firstLine="0"/>
        <w:rPr>
          <w:sz w:val="24"/>
        </w:rPr>
      </w:pPr>
      <w:r>
        <w:rPr>
          <w:b/>
          <w:sz w:val="24"/>
        </w:rPr>
        <w:t>Pracowniku/</w:t>
      </w:r>
      <w:proofErr w:type="spellStart"/>
      <w:r>
        <w:rPr>
          <w:b/>
          <w:sz w:val="24"/>
        </w:rPr>
        <w:t>cy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– należy przez to rozumieć osobę zatrudnioną w SGGW na podstawie</w:t>
      </w:r>
      <w:r>
        <w:rPr>
          <w:spacing w:val="-3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pracę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czas</w:t>
      </w:r>
      <w:r>
        <w:rPr>
          <w:spacing w:val="-3"/>
          <w:sz w:val="24"/>
        </w:rPr>
        <w:t xml:space="preserve"> </w:t>
      </w:r>
      <w:r>
        <w:rPr>
          <w:sz w:val="24"/>
        </w:rPr>
        <w:t>określony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podstawie</w:t>
      </w:r>
      <w:r>
        <w:rPr>
          <w:spacing w:val="-4"/>
          <w:sz w:val="24"/>
        </w:rPr>
        <w:t xml:space="preserve"> </w:t>
      </w:r>
      <w:r>
        <w:rPr>
          <w:sz w:val="24"/>
        </w:rPr>
        <w:t>umowy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prace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czas </w:t>
      </w:r>
      <w:r>
        <w:rPr>
          <w:spacing w:val="-2"/>
          <w:sz w:val="24"/>
        </w:rPr>
        <w:t>nieokreślony;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60" w:firstLine="0"/>
        <w:rPr>
          <w:sz w:val="24"/>
        </w:rPr>
      </w:pPr>
      <w:r>
        <w:rPr>
          <w:b/>
          <w:sz w:val="24"/>
        </w:rPr>
        <w:t>Kierowniku/</w:t>
      </w:r>
      <w:proofErr w:type="spellStart"/>
      <w:r>
        <w:rPr>
          <w:b/>
          <w:sz w:val="24"/>
        </w:rPr>
        <w:t>czce</w:t>
      </w:r>
      <w:proofErr w:type="spellEnd"/>
      <w:r>
        <w:rPr>
          <w:b/>
          <w:sz w:val="24"/>
        </w:rPr>
        <w:t xml:space="preserve"> jednostki organizacyjnej </w:t>
      </w:r>
      <w:r>
        <w:rPr>
          <w:sz w:val="24"/>
        </w:rPr>
        <w:t>– należy przez to rozumieć osoby pełniące</w:t>
      </w:r>
      <w:r>
        <w:rPr>
          <w:spacing w:val="-4"/>
          <w:sz w:val="24"/>
        </w:rPr>
        <w:t xml:space="preserve"> </w:t>
      </w:r>
      <w:r>
        <w:rPr>
          <w:sz w:val="24"/>
        </w:rPr>
        <w:t>funkcje</w:t>
      </w:r>
      <w:r>
        <w:rPr>
          <w:spacing w:val="-4"/>
          <w:sz w:val="24"/>
        </w:rPr>
        <w:t xml:space="preserve"> </w:t>
      </w:r>
      <w:r>
        <w:rPr>
          <w:sz w:val="24"/>
        </w:rPr>
        <w:t>kierownicze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zastępców/</w:t>
      </w:r>
      <w:r>
        <w:rPr>
          <w:spacing w:val="-5"/>
          <w:sz w:val="24"/>
        </w:rPr>
        <w:t xml:space="preserve"> </w:t>
      </w:r>
      <w:r>
        <w:rPr>
          <w:sz w:val="24"/>
        </w:rPr>
        <w:t>czynie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jednostkach</w:t>
      </w:r>
      <w:r>
        <w:rPr>
          <w:spacing w:val="-5"/>
          <w:sz w:val="24"/>
        </w:rPr>
        <w:t xml:space="preserve"> </w:t>
      </w:r>
      <w:r>
        <w:rPr>
          <w:sz w:val="24"/>
        </w:rPr>
        <w:t>organizacyjnych</w:t>
      </w:r>
      <w:r>
        <w:rPr>
          <w:spacing w:val="-5"/>
          <w:sz w:val="24"/>
        </w:rPr>
        <w:t xml:space="preserve"> </w:t>
      </w:r>
      <w:r>
        <w:rPr>
          <w:sz w:val="24"/>
        </w:rPr>
        <w:t>w strukturach Wydziałów, Instytutów i administracji Uczelni, a także zastępców Kanclerza;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45" w:firstLine="0"/>
        <w:rPr>
          <w:sz w:val="24"/>
        </w:rPr>
      </w:pPr>
      <w:r>
        <w:rPr>
          <w:b/>
          <w:sz w:val="24"/>
        </w:rPr>
        <w:t>Uczestniku/</w:t>
      </w:r>
      <w:proofErr w:type="spellStart"/>
      <w:r>
        <w:rPr>
          <w:b/>
          <w:sz w:val="24"/>
        </w:rPr>
        <w:t>czce</w:t>
      </w:r>
      <w:proofErr w:type="spellEnd"/>
      <w:r>
        <w:rPr>
          <w:b/>
          <w:sz w:val="24"/>
        </w:rPr>
        <w:t xml:space="preserve"> projektu </w:t>
      </w:r>
      <w:r>
        <w:rPr>
          <w:sz w:val="24"/>
        </w:rPr>
        <w:t>– należy przez to rozumieć pracownika/</w:t>
      </w:r>
      <w:proofErr w:type="spellStart"/>
      <w:r>
        <w:rPr>
          <w:sz w:val="24"/>
        </w:rPr>
        <w:t>cę</w:t>
      </w:r>
      <w:proofErr w:type="spellEnd"/>
      <w:r>
        <w:rPr>
          <w:sz w:val="24"/>
        </w:rPr>
        <w:t xml:space="preserve"> SGGW bezpośrednio korzystającego/</w:t>
      </w:r>
      <w:proofErr w:type="spellStart"/>
      <w:r>
        <w:rPr>
          <w:sz w:val="24"/>
        </w:rPr>
        <w:t>jącą</w:t>
      </w:r>
      <w:proofErr w:type="spellEnd"/>
      <w:r>
        <w:rPr>
          <w:sz w:val="24"/>
        </w:rPr>
        <w:t xml:space="preserve"> z udzielanego wsparcia. Uczestnik /czka projektu to osoba fizyczna, o której mowa w art. 2 pkt 40 rozporządzenia ogólnego, tj.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</w:t>
      </w:r>
      <w:r>
        <w:rPr>
          <w:spacing w:val="-4"/>
          <w:sz w:val="24"/>
        </w:rPr>
        <w:t xml:space="preserve"> </w:t>
      </w:r>
      <w:r>
        <w:rPr>
          <w:sz w:val="24"/>
        </w:rPr>
        <w:t>Funduszu</w:t>
      </w:r>
      <w:r>
        <w:rPr>
          <w:spacing w:val="-4"/>
          <w:sz w:val="24"/>
        </w:rPr>
        <w:t xml:space="preserve"> </w:t>
      </w:r>
      <w:r>
        <w:rPr>
          <w:sz w:val="24"/>
        </w:rPr>
        <w:t>Azylu,</w:t>
      </w:r>
      <w:r>
        <w:rPr>
          <w:spacing w:val="-3"/>
          <w:sz w:val="24"/>
        </w:rPr>
        <w:t xml:space="preserve"> </w:t>
      </w:r>
      <w:r>
        <w:rPr>
          <w:sz w:val="24"/>
        </w:rPr>
        <w:t>Migracji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Integracji,</w:t>
      </w:r>
      <w:r>
        <w:rPr>
          <w:spacing w:val="-3"/>
          <w:sz w:val="24"/>
        </w:rPr>
        <w:t xml:space="preserve"> </w:t>
      </w:r>
      <w:r>
        <w:rPr>
          <w:sz w:val="24"/>
        </w:rPr>
        <w:t>Funduszu</w:t>
      </w:r>
      <w:r>
        <w:rPr>
          <w:spacing w:val="-5"/>
          <w:sz w:val="24"/>
        </w:rPr>
        <w:t xml:space="preserve"> </w:t>
      </w:r>
      <w:r>
        <w:rPr>
          <w:sz w:val="24"/>
        </w:rPr>
        <w:t>Bezpieczeństwa</w:t>
      </w:r>
      <w:r>
        <w:rPr>
          <w:spacing w:val="-4"/>
          <w:sz w:val="24"/>
        </w:rPr>
        <w:t xml:space="preserve"> </w:t>
      </w:r>
      <w:r>
        <w:rPr>
          <w:sz w:val="24"/>
        </w:rPr>
        <w:t>Wewnętrznego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 Instrumentu Wsparcia Finansowego na rzecz Zarządzania Granicami i Polityki Wizowej (Dz. Urz. UE L 231 z 30.06.2021, str. 159,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432" w:firstLine="0"/>
        <w:rPr>
          <w:sz w:val="24"/>
        </w:rPr>
      </w:pPr>
      <w:r>
        <w:rPr>
          <w:b/>
          <w:sz w:val="24"/>
        </w:rPr>
        <w:t>Kadrze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kierowniczej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należy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rozumieć</w:t>
      </w:r>
      <w:r>
        <w:rPr>
          <w:spacing w:val="-4"/>
          <w:sz w:val="24"/>
        </w:rPr>
        <w:t xml:space="preserve"> </w:t>
      </w:r>
      <w:r>
        <w:rPr>
          <w:sz w:val="24"/>
        </w:rPr>
        <w:t>Władze</w:t>
      </w:r>
      <w:r>
        <w:rPr>
          <w:spacing w:val="-5"/>
          <w:sz w:val="24"/>
        </w:rPr>
        <w:t xml:space="preserve"> </w:t>
      </w:r>
      <w:r>
        <w:rPr>
          <w:sz w:val="24"/>
        </w:rPr>
        <w:t>SGGW,</w:t>
      </w:r>
      <w:r>
        <w:rPr>
          <w:spacing w:val="-3"/>
          <w:sz w:val="24"/>
        </w:rPr>
        <w:t xml:space="preserve"> </w:t>
      </w:r>
      <w:r>
        <w:rPr>
          <w:sz w:val="24"/>
        </w:rPr>
        <w:t>Dyrektorów/ki Instytutów, Dyrektorów/ ki jednostek administracyjnych;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631" w:firstLine="0"/>
        <w:rPr>
          <w:sz w:val="24"/>
        </w:rPr>
      </w:pPr>
      <w:r>
        <w:rPr>
          <w:b/>
          <w:sz w:val="24"/>
        </w:rPr>
        <w:t>Kadrze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administracyjnej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rozumieć</w:t>
      </w:r>
      <w:r>
        <w:rPr>
          <w:spacing w:val="-5"/>
          <w:sz w:val="24"/>
        </w:rPr>
        <w:t xml:space="preserve"> </w:t>
      </w:r>
      <w:r>
        <w:rPr>
          <w:sz w:val="24"/>
        </w:rPr>
        <w:t>Pracowników/</w:t>
      </w:r>
      <w:proofErr w:type="spellStart"/>
      <w:r>
        <w:rPr>
          <w:sz w:val="24"/>
        </w:rPr>
        <w:t>czki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kadry administracyjnej i technicznej;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631" w:firstLine="0"/>
        <w:rPr>
          <w:sz w:val="24"/>
        </w:rPr>
      </w:pPr>
      <w:r>
        <w:rPr>
          <w:b/>
          <w:sz w:val="24"/>
        </w:rPr>
        <w:t>Kadrze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dydaktycznej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należy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rozumieć</w:t>
      </w:r>
      <w:r>
        <w:rPr>
          <w:spacing w:val="-6"/>
          <w:sz w:val="24"/>
        </w:rPr>
        <w:t xml:space="preserve"> </w:t>
      </w:r>
      <w:r>
        <w:rPr>
          <w:sz w:val="24"/>
        </w:rPr>
        <w:t>nauczycieli/ki</w:t>
      </w:r>
      <w:r>
        <w:rPr>
          <w:spacing w:val="-5"/>
          <w:sz w:val="24"/>
        </w:rPr>
        <w:t xml:space="preserve"> </w:t>
      </w:r>
      <w:r>
        <w:rPr>
          <w:sz w:val="24"/>
        </w:rPr>
        <w:t>akademickich zatrudnionych w ramach stosunku pracy;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ind w:left="709" w:hanging="708"/>
        <w:rPr>
          <w:sz w:val="24"/>
        </w:rPr>
      </w:pPr>
      <w:r>
        <w:rPr>
          <w:b/>
          <w:sz w:val="24"/>
        </w:rPr>
        <w:t>Władzach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SGGW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należy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rozumieć</w:t>
      </w:r>
      <w:r>
        <w:rPr>
          <w:spacing w:val="-2"/>
          <w:sz w:val="24"/>
        </w:rPr>
        <w:t xml:space="preserve"> </w:t>
      </w:r>
      <w:r>
        <w:rPr>
          <w:sz w:val="24"/>
        </w:rPr>
        <w:t>Rektora</w:t>
      </w:r>
      <w:r>
        <w:rPr>
          <w:spacing w:val="-3"/>
          <w:sz w:val="24"/>
        </w:rPr>
        <w:t xml:space="preserve"> </w:t>
      </w:r>
      <w:r>
        <w:rPr>
          <w:sz w:val="24"/>
        </w:rPr>
        <w:t>Szkoły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Głównej</w:t>
      </w:r>
    </w:p>
    <w:p w:rsidR="007C4FC4" w:rsidRDefault="00975D81">
      <w:pPr>
        <w:pStyle w:val="Tekstpodstawowy"/>
        <w:spacing w:before="138"/>
        <w:ind w:left="1"/>
      </w:pPr>
      <w:r>
        <w:t>Gospodarstwa</w:t>
      </w:r>
      <w:r>
        <w:rPr>
          <w:spacing w:val="-7"/>
        </w:rPr>
        <w:t xml:space="preserve"> </w:t>
      </w:r>
      <w:r>
        <w:t>Wiejskiego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Warszawie,</w:t>
      </w:r>
      <w:r>
        <w:rPr>
          <w:spacing w:val="-6"/>
        </w:rPr>
        <w:t xml:space="preserve"> </w:t>
      </w:r>
      <w:r>
        <w:t>Prorektorów</w:t>
      </w:r>
      <w:r>
        <w:rPr>
          <w:spacing w:val="-6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rPr>
          <w:spacing w:val="-2"/>
        </w:rPr>
        <w:t>Kanclerza;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324" w:firstLine="0"/>
        <w:rPr>
          <w:sz w:val="24"/>
        </w:rPr>
      </w:pPr>
      <w:r>
        <w:rPr>
          <w:b/>
          <w:sz w:val="24"/>
        </w:rPr>
        <w:t>Usługach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edukacyjnych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należy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rozumieć</w:t>
      </w:r>
      <w:r>
        <w:rPr>
          <w:spacing w:val="-4"/>
          <w:sz w:val="24"/>
        </w:rPr>
        <w:t xml:space="preserve"> </w:t>
      </w:r>
      <w:r>
        <w:rPr>
          <w:sz w:val="24"/>
        </w:rPr>
        <w:t>przeprowadzone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 Projektu podstawowe szkolenia dla kadry Uczelni prowadzące do podniesienia wiedzy</w:t>
      </w:r>
    </w:p>
    <w:p w:rsidR="007C4FC4" w:rsidRDefault="00975D81" w:rsidP="00990E0F">
      <w:pPr>
        <w:pStyle w:val="Akapitzlist"/>
        <w:spacing w:line="360" w:lineRule="auto"/>
      </w:pPr>
      <w:r>
        <w:t>i świadomości na temat niepełnosprawności i zasad wsparcia edukacyjnego oraz specjalistyczne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zgodne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potrzebami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niezbędne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pełnego</w:t>
      </w:r>
      <w:r>
        <w:rPr>
          <w:spacing w:val="-3"/>
        </w:rPr>
        <w:t xml:space="preserve"> </w:t>
      </w:r>
      <w:r>
        <w:t>udziału</w:t>
      </w:r>
      <w:r>
        <w:rPr>
          <w:spacing w:val="-4"/>
        </w:rPr>
        <w:t xml:space="preserve"> </w:t>
      </w:r>
      <w:r>
        <w:t>OSP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procesie kształcenia, udokumentowane odpowiednim zaświadczeniem lub dyplomem potwierdzającym nabycie kompetencji;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392" w:firstLine="0"/>
        <w:rPr>
          <w:sz w:val="24"/>
        </w:rPr>
      </w:pPr>
      <w:r>
        <w:rPr>
          <w:b/>
          <w:sz w:val="24"/>
        </w:rPr>
        <w:t>Komisji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rekrutacyjnej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oznacza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organ</w:t>
      </w:r>
      <w:r>
        <w:rPr>
          <w:spacing w:val="-4"/>
          <w:sz w:val="24"/>
        </w:rPr>
        <w:t xml:space="preserve"> </w:t>
      </w:r>
      <w:r>
        <w:rPr>
          <w:sz w:val="24"/>
        </w:rPr>
        <w:t>składający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Kierownika</w:t>
      </w:r>
      <w:r>
        <w:rPr>
          <w:spacing w:val="-4"/>
          <w:sz w:val="24"/>
        </w:rPr>
        <w:t xml:space="preserve"> </w:t>
      </w:r>
      <w:r>
        <w:rPr>
          <w:sz w:val="24"/>
        </w:rPr>
        <w:t>Projektu, Lidera/ki ds. dostępności, Koordynatora/ki Zespołu Wsparcia oraz Koordynatora/ki edukacyjnego, powołany do oceny i kwalifikacji pracowników/c na usługę edukacyjną. Komisja podejmuje decyzję w sprawie zakwalifikowania uczestników/czek, sporządza protokół z procesu rekrutacji wraz z listą zakwalifikowanych osób, a ostateczne zatwierdzenie listy uczestników/czek szkolenia należy do Kierownika Projektu;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ind w:left="709" w:hanging="708"/>
        <w:rPr>
          <w:sz w:val="24"/>
        </w:rPr>
      </w:pPr>
      <w:r>
        <w:rPr>
          <w:b/>
          <w:sz w:val="24"/>
        </w:rPr>
        <w:t>Instytucji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Pośredniczącej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oznacza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Narodowe</w:t>
      </w:r>
      <w:r>
        <w:rPr>
          <w:spacing w:val="-4"/>
          <w:sz w:val="24"/>
        </w:rPr>
        <w:t xml:space="preserve"> </w:t>
      </w:r>
      <w:r>
        <w:rPr>
          <w:sz w:val="24"/>
        </w:rPr>
        <w:t>Centrum</w:t>
      </w:r>
      <w:r>
        <w:rPr>
          <w:spacing w:val="-5"/>
          <w:sz w:val="24"/>
        </w:rPr>
        <w:t xml:space="preserve"> </w:t>
      </w:r>
      <w:r>
        <w:rPr>
          <w:sz w:val="24"/>
        </w:rPr>
        <w:t>Badań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Rozwoju;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spacing w:line="360" w:lineRule="auto"/>
        <w:ind w:right="609" w:firstLine="0"/>
        <w:rPr>
          <w:sz w:val="24"/>
        </w:rPr>
      </w:pPr>
      <w:r>
        <w:rPr>
          <w:b/>
          <w:sz w:val="24"/>
        </w:rPr>
        <w:t xml:space="preserve">Systemie EZD </w:t>
      </w:r>
      <w:r>
        <w:rPr>
          <w:sz w:val="24"/>
        </w:rPr>
        <w:t>(Elektroniczne Zarządzanie Dokumentacją) – należy przez to rozumieć system informatyczny wykorzystywany w Szkole Głównej Gospodarstwa Wiejskiego w Warszawie, umożliwiający tworzenie, rejestrowanie, przechowywanie, przekazywanie,</w:t>
      </w:r>
      <w:r>
        <w:rPr>
          <w:spacing w:val="-4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archiwizowanie</w:t>
      </w:r>
      <w:r>
        <w:rPr>
          <w:spacing w:val="-6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formie</w:t>
      </w:r>
      <w:r>
        <w:rPr>
          <w:spacing w:val="-6"/>
          <w:sz w:val="24"/>
        </w:rPr>
        <w:t xml:space="preserve"> </w:t>
      </w:r>
      <w:r>
        <w:rPr>
          <w:sz w:val="24"/>
        </w:rPr>
        <w:t>elektronicznej;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6"/>
        </w:numPr>
        <w:tabs>
          <w:tab w:val="left" w:pos="709"/>
        </w:tabs>
        <w:ind w:left="709" w:hanging="708"/>
        <w:rPr>
          <w:sz w:val="24"/>
        </w:rPr>
      </w:pPr>
      <w:r>
        <w:rPr>
          <w:b/>
          <w:sz w:val="24"/>
        </w:rPr>
        <w:t>Statut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aktualnie</w:t>
      </w:r>
      <w:r>
        <w:rPr>
          <w:spacing w:val="-2"/>
          <w:sz w:val="24"/>
        </w:rPr>
        <w:t xml:space="preserve"> </w:t>
      </w:r>
      <w:r>
        <w:rPr>
          <w:sz w:val="24"/>
        </w:rPr>
        <w:t>obowiązujący</w:t>
      </w:r>
      <w:r>
        <w:rPr>
          <w:spacing w:val="-3"/>
          <w:sz w:val="24"/>
        </w:rPr>
        <w:t xml:space="preserve"> </w:t>
      </w:r>
      <w:r>
        <w:rPr>
          <w:sz w:val="24"/>
        </w:rPr>
        <w:t>Statut</w:t>
      </w:r>
      <w:r>
        <w:rPr>
          <w:spacing w:val="-1"/>
          <w:sz w:val="24"/>
        </w:rPr>
        <w:t xml:space="preserve"> </w:t>
      </w:r>
      <w:r>
        <w:rPr>
          <w:sz w:val="24"/>
        </w:rPr>
        <w:t>SGGW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Warszawie.</w:t>
      </w:r>
    </w:p>
    <w:p w:rsidR="007C4FC4" w:rsidRDefault="007C4FC4">
      <w:pPr>
        <w:pStyle w:val="Tekstpodstawowy"/>
        <w:spacing w:before="150"/>
      </w:pPr>
    </w:p>
    <w:p w:rsidR="0030476B" w:rsidRDefault="0030476B">
      <w:pPr>
        <w:pStyle w:val="Tekstpodstawowy"/>
        <w:spacing w:before="150"/>
      </w:pPr>
    </w:p>
    <w:p w:rsidR="0030476B" w:rsidRDefault="0030476B">
      <w:pPr>
        <w:pStyle w:val="Tekstpodstawowy"/>
        <w:spacing w:before="150"/>
      </w:pPr>
    </w:p>
    <w:p w:rsidR="0030476B" w:rsidRDefault="0030476B">
      <w:pPr>
        <w:pStyle w:val="Tekstpodstawowy"/>
        <w:spacing w:before="150"/>
      </w:pPr>
    </w:p>
    <w:p w:rsidR="0030476B" w:rsidRDefault="0030476B">
      <w:pPr>
        <w:pStyle w:val="Tekstpodstawowy"/>
        <w:spacing w:before="150"/>
      </w:pPr>
    </w:p>
    <w:p w:rsidR="007C4FC4" w:rsidRDefault="00975D81">
      <w:pPr>
        <w:ind w:left="69" w:right="6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5"/>
          <w:sz w:val="24"/>
        </w:rPr>
        <w:t>3.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Nagwek1"/>
        <w:spacing w:line="360" w:lineRule="auto"/>
        <w:ind w:right="67"/>
      </w:pPr>
      <w:r>
        <w:t>ZASADY</w:t>
      </w:r>
      <w:r>
        <w:rPr>
          <w:spacing w:val="-5"/>
        </w:rPr>
        <w:t xml:space="preserve"> </w:t>
      </w:r>
      <w:r>
        <w:t>REKRUTACJI</w:t>
      </w:r>
      <w:r>
        <w:rPr>
          <w:spacing w:val="-5"/>
        </w:rPr>
        <w:t xml:space="preserve"> </w:t>
      </w:r>
      <w:r>
        <w:t>PRACOWNIKÓW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USŁUGI</w:t>
      </w:r>
      <w:r>
        <w:rPr>
          <w:spacing w:val="-5"/>
        </w:rPr>
        <w:t xml:space="preserve"> </w:t>
      </w:r>
      <w:r>
        <w:t>EDUKACYJNE</w:t>
      </w:r>
      <w:r>
        <w:rPr>
          <w:spacing w:val="-4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 xml:space="preserve">RAMACH </w:t>
      </w:r>
      <w:r>
        <w:rPr>
          <w:spacing w:val="-2"/>
        </w:rPr>
        <w:t>PROJEKTU</w:t>
      </w:r>
    </w:p>
    <w:p w:rsidR="007C4FC4" w:rsidRDefault="007C4FC4">
      <w:pPr>
        <w:pStyle w:val="Tekstpodstawowy"/>
        <w:spacing w:before="12"/>
        <w:rPr>
          <w:b/>
        </w:rPr>
      </w:pPr>
    </w:p>
    <w:p w:rsidR="007C4FC4" w:rsidRDefault="00975D81">
      <w:pPr>
        <w:pStyle w:val="Akapitzlist"/>
        <w:numPr>
          <w:ilvl w:val="1"/>
          <w:numId w:val="6"/>
        </w:numPr>
        <w:tabs>
          <w:tab w:val="left" w:pos="756"/>
        </w:tabs>
        <w:ind w:left="756" w:hanging="358"/>
        <w:jc w:val="left"/>
        <w:rPr>
          <w:sz w:val="24"/>
        </w:rPr>
      </w:pPr>
      <w:r>
        <w:rPr>
          <w:sz w:val="24"/>
        </w:rPr>
        <w:t>Rekrutacja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Projektu</w:t>
      </w:r>
      <w:r>
        <w:rPr>
          <w:spacing w:val="-4"/>
          <w:sz w:val="24"/>
        </w:rPr>
        <w:t xml:space="preserve"> </w:t>
      </w:r>
      <w:r>
        <w:rPr>
          <w:sz w:val="24"/>
        </w:rPr>
        <w:t>ma</w:t>
      </w:r>
      <w:r>
        <w:rPr>
          <w:spacing w:val="-5"/>
          <w:sz w:val="24"/>
        </w:rPr>
        <w:t xml:space="preserve"> </w:t>
      </w:r>
      <w:r>
        <w:rPr>
          <w:sz w:val="24"/>
        </w:rPr>
        <w:t>charakter</w:t>
      </w:r>
      <w:r>
        <w:rPr>
          <w:spacing w:val="-4"/>
          <w:sz w:val="24"/>
        </w:rPr>
        <w:t xml:space="preserve"> </w:t>
      </w:r>
      <w:r>
        <w:rPr>
          <w:sz w:val="24"/>
        </w:rPr>
        <w:t>otwarty,</w:t>
      </w:r>
      <w:r>
        <w:rPr>
          <w:spacing w:val="-3"/>
          <w:sz w:val="24"/>
        </w:rPr>
        <w:t xml:space="preserve"> </w:t>
      </w:r>
      <w:r>
        <w:rPr>
          <w:sz w:val="24"/>
        </w:rPr>
        <w:t>jawny,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przejrzysty.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6"/>
        </w:numPr>
        <w:tabs>
          <w:tab w:val="left" w:pos="756"/>
          <w:tab w:val="left" w:pos="758"/>
        </w:tabs>
        <w:spacing w:line="360" w:lineRule="auto"/>
        <w:ind w:right="782"/>
        <w:jc w:val="left"/>
        <w:rPr>
          <w:sz w:val="24"/>
        </w:rPr>
      </w:pPr>
      <w:r>
        <w:rPr>
          <w:sz w:val="24"/>
        </w:rPr>
        <w:t>Rekrutacja</w:t>
      </w:r>
      <w:r>
        <w:rPr>
          <w:spacing w:val="-3"/>
          <w:sz w:val="24"/>
        </w:rPr>
        <w:t xml:space="preserve"> </w:t>
      </w:r>
      <w:r>
        <w:rPr>
          <w:sz w:val="24"/>
        </w:rPr>
        <w:t>odbywa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zgodnie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zasadą</w:t>
      </w:r>
      <w:r>
        <w:rPr>
          <w:spacing w:val="-3"/>
          <w:sz w:val="24"/>
        </w:rPr>
        <w:t xml:space="preserve"> </w:t>
      </w:r>
      <w:r>
        <w:rPr>
          <w:sz w:val="24"/>
        </w:rPr>
        <w:t>równości</w:t>
      </w:r>
      <w:r>
        <w:rPr>
          <w:spacing w:val="-3"/>
          <w:sz w:val="24"/>
        </w:rPr>
        <w:t xml:space="preserve"> </w:t>
      </w:r>
      <w:r>
        <w:rPr>
          <w:sz w:val="24"/>
        </w:rPr>
        <w:t>płci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równych</w:t>
      </w:r>
      <w:r>
        <w:rPr>
          <w:spacing w:val="-3"/>
          <w:sz w:val="24"/>
        </w:rPr>
        <w:t xml:space="preserve"> </w:t>
      </w:r>
      <w:r>
        <w:rPr>
          <w:sz w:val="24"/>
        </w:rPr>
        <w:t>szans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niedyskryminacji.</w:t>
      </w:r>
    </w:p>
    <w:p w:rsidR="007C4FC4" w:rsidRDefault="007C4FC4">
      <w:pPr>
        <w:pStyle w:val="Tekstpodstawowy"/>
        <w:spacing w:before="12"/>
      </w:pPr>
    </w:p>
    <w:p w:rsidR="00990E0F" w:rsidRDefault="00975D81" w:rsidP="00990E0F">
      <w:pPr>
        <w:pStyle w:val="Akapitzlist"/>
        <w:numPr>
          <w:ilvl w:val="1"/>
          <w:numId w:val="6"/>
        </w:numPr>
        <w:tabs>
          <w:tab w:val="left" w:pos="755"/>
          <w:tab w:val="left" w:pos="757"/>
        </w:tabs>
        <w:spacing w:before="82" w:line="360" w:lineRule="auto"/>
        <w:ind w:left="757" w:right="9"/>
        <w:jc w:val="left"/>
        <w:rPr>
          <w:sz w:val="24"/>
        </w:rPr>
      </w:pPr>
      <w:r w:rsidRPr="00990E0F">
        <w:rPr>
          <w:sz w:val="24"/>
        </w:rPr>
        <w:t>Rekrutacja będzie prowadzona przez cały okres trwania Projektu pod nadzorem Kierownika Projektu. Dokładny termin usług szkoleniowych, ich zakres oraz harmonogram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rekrutacji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i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wymagane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dokumenty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aplikacyjne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zostaną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 xml:space="preserve">każdorazowo podane przez Kierownika Projektu w ogłoszeniu o naborze umieszczonym na dedykowanej stronie internetowej – </w:t>
      </w:r>
      <w:hyperlink r:id="rId7" w:history="1">
        <w:r w:rsidR="00990E0F" w:rsidRPr="00990E0F">
          <w:rPr>
            <w:rStyle w:val="Hipercze"/>
            <w:sz w:val="24"/>
          </w:rPr>
          <w:t>https://urs.sggw.edu.pl/pl/</w:t>
        </w:r>
      </w:hyperlink>
      <w:r w:rsidR="00990E0F" w:rsidRPr="00990E0F">
        <w:rPr>
          <w:sz w:val="24"/>
        </w:rPr>
        <w:t xml:space="preserve"> </w:t>
      </w:r>
    </w:p>
    <w:p w:rsidR="00990E0F" w:rsidRPr="00990E0F" w:rsidRDefault="00990E0F" w:rsidP="00990E0F">
      <w:pPr>
        <w:pStyle w:val="Akapitzlist"/>
        <w:rPr>
          <w:sz w:val="24"/>
        </w:rPr>
      </w:pPr>
    </w:p>
    <w:p w:rsidR="007C4FC4" w:rsidRDefault="00975D81" w:rsidP="0030476B">
      <w:pPr>
        <w:pStyle w:val="Akapitzlist"/>
        <w:numPr>
          <w:ilvl w:val="1"/>
          <w:numId w:val="6"/>
        </w:numPr>
        <w:tabs>
          <w:tab w:val="left" w:pos="755"/>
          <w:tab w:val="left" w:pos="757"/>
        </w:tabs>
        <w:spacing w:line="360" w:lineRule="auto"/>
        <w:ind w:left="757" w:right="9"/>
        <w:jc w:val="left"/>
        <w:rPr>
          <w:sz w:val="24"/>
        </w:rPr>
      </w:pPr>
      <w:r w:rsidRPr="00990E0F">
        <w:rPr>
          <w:sz w:val="24"/>
        </w:rPr>
        <w:t>Rekrutacja będzie prowadzona w sposób umożliwiający wzięcie udziału w szkoleniach realizowanych w ramach Projektu Pracownikom SGGW. W przypadku zgłoszenia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przez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potencjalnego/</w:t>
      </w:r>
      <w:proofErr w:type="spellStart"/>
      <w:r w:rsidRPr="00990E0F">
        <w:rPr>
          <w:sz w:val="24"/>
        </w:rPr>
        <w:t>ną</w:t>
      </w:r>
      <w:proofErr w:type="spellEnd"/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Uczestnika/</w:t>
      </w:r>
      <w:proofErr w:type="spellStart"/>
      <w:r w:rsidRPr="00990E0F">
        <w:rPr>
          <w:sz w:val="24"/>
        </w:rPr>
        <w:t>czkę</w:t>
      </w:r>
      <w:proofErr w:type="spellEnd"/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specjalnych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potrzeb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w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zakresie dostępności, zapewniona będzie możliwość udziału/korzystania ze szkolenia osobom ze szczególnymi potrzebami w tym osobom z niepełnosprawnościami. Osoby biorące udział w rekrutacji będą miały możliwość zgłoszenia specjalnych potrzeb w zakresie dostępności, SGGW w miarę możliwości zapewni możliwość udziału w usługach edukacyjnych osobom ze szczególnymi potrzebami, w tym osobom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z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niepełnosprawnościami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(poprzez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dostosowanie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formy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prowadzenia</w:t>
      </w:r>
      <w:r w:rsidRPr="00990E0F">
        <w:rPr>
          <w:spacing w:val="-5"/>
          <w:sz w:val="24"/>
        </w:rPr>
        <w:t xml:space="preserve"> </w:t>
      </w:r>
      <w:r w:rsidRPr="00990E0F">
        <w:rPr>
          <w:sz w:val="24"/>
        </w:rPr>
        <w:t>usług edukacyjnych do potrzeb osób ze szczególnymi potrzebami, forma kontaktu z Biurem Projektu, itp.).</w:t>
      </w:r>
    </w:p>
    <w:p w:rsidR="0030476B" w:rsidRPr="0030476B" w:rsidRDefault="0030476B" w:rsidP="0030476B">
      <w:pPr>
        <w:tabs>
          <w:tab w:val="left" w:pos="755"/>
          <w:tab w:val="left" w:pos="757"/>
        </w:tabs>
        <w:spacing w:line="360" w:lineRule="auto"/>
        <w:ind w:right="9"/>
        <w:rPr>
          <w:sz w:val="24"/>
        </w:rPr>
      </w:pPr>
    </w:p>
    <w:p w:rsidR="007C4FC4" w:rsidRDefault="00975D81" w:rsidP="0030476B">
      <w:pPr>
        <w:pStyle w:val="Akapitzlist"/>
        <w:numPr>
          <w:ilvl w:val="1"/>
          <w:numId w:val="6"/>
        </w:numPr>
        <w:tabs>
          <w:tab w:val="left" w:pos="756"/>
          <w:tab w:val="left" w:pos="758"/>
        </w:tabs>
        <w:spacing w:line="360" w:lineRule="auto"/>
        <w:ind w:right="436"/>
        <w:jc w:val="both"/>
        <w:rPr>
          <w:sz w:val="24"/>
        </w:rPr>
      </w:pP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etapie</w:t>
      </w:r>
      <w:r>
        <w:rPr>
          <w:spacing w:val="-4"/>
          <w:sz w:val="24"/>
        </w:rPr>
        <w:t xml:space="preserve"> </w:t>
      </w:r>
      <w:r>
        <w:rPr>
          <w:sz w:val="24"/>
        </w:rPr>
        <w:t>rekrutacji</w:t>
      </w:r>
      <w:r>
        <w:rPr>
          <w:spacing w:val="-4"/>
          <w:sz w:val="24"/>
        </w:rPr>
        <w:t xml:space="preserve"> </w:t>
      </w:r>
      <w:r>
        <w:rPr>
          <w:sz w:val="24"/>
        </w:rPr>
        <w:t>zweryfikowane</w:t>
      </w:r>
      <w:r>
        <w:rPr>
          <w:spacing w:val="-4"/>
          <w:sz w:val="24"/>
        </w:rPr>
        <w:t xml:space="preserve"> </w:t>
      </w:r>
      <w:r>
        <w:rPr>
          <w:sz w:val="24"/>
        </w:rPr>
        <w:t>zostaną</w:t>
      </w:r>
      <w:r>
        <w:rPr>
          <w:spacing w:val="-4"/>
          <w:sz w:val="24"/>
        </w:rPr>
        <w:t xml:space="preserve"> </w:t>
      </w:r>
      <w:r>
        <w:rPr>
          <w:sz w:val="24"/>
        </w:rPr>
        <w:t>oczekiwania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bariery</w:t>
      </w:r>
      <w:r>
        <w:rPr>
          <w:spacing w:val="-5"/>
          <w:sz w:val="24"/>
        </w:rPr>
        <w:t xml:space="preserve"> </w:t>
      </w:r>
      <w:r>
        <w:rPr>
          <w:sz w:val="24"/>
        </w:rPr>
        <w:t>potencjalnych Uczestników/czek a następnie dostosowana do nich zostanie oferta w zakresie realizacji wsparcia.</w:t>
      </w:r>
    </w:p>
    <w:p w:rsidR="0030476B" w:rsidRDefault="0030476B" w:rsidP="0030476B">
      <w:pPr>
        <w:pStyle w:val="Akapitzlist"/>
        <w:tabs>
          <w:tab w:val="left" w:pos="756"/>
          <w:tab w:val="left" w:pos="758"/>
        </w:tabs>
        <w:spacing w:line="360" w:lineRule="auto"/>
        <w:ind w:left="758" w:right="436"/>
        <w:jc w:val="both"/>
        <w:rPr>
          <w:sz w:val="24"/>
        </w:rPr>
      </w:pPr>
    </w:p>
    <w:p w:rsidR="0030476B" w:rsidRDefault="0030476B" w:rsidP="0030476B">
      <w:pPr>
        <w:pStyle w:val="Akapitzlist"/>
        <w:tabs>
          <w:tab w:val="left" w:pos="756"/>
          <w:tab w:val="left" w:pos="758"/>
        </w:tabs>
        <w:spacing w:line="360" w:lineRule="auto"/>
        <w:ind w:left="758" w:right="436"/>
        <w:jc w:val="both"/>
        <w:rPr>
          <w:sz w:val="24"/>
        </w:rPr>
      </w:pPr>
    </w:p>
    <w:p w:rsidR="007C4FC4" w:rsidRDefault="00975D81" w:rsidP="0030476B">
      <w:pPr>
        <w:pStyle w:val="Akapitzlist"/>
        <w:numPr>
          <w:ilvl w:val="1"/>
          <w:numId w:val="6"/>
        </w:numPr>
        <w:tabs>
          <w:tab w:val="left" w:pos="756"/>
        </w:tabs>
        <w:spacing w:line="360" w:lineRule="auto"/>
        <w:ind w:left="756" w:hanging="358"/>
        <w:jc w:val="both"/>
        <w:rPr>
          <w:sz w:val="24"/>
        </w:rPr>
      </w:pPr>
      <w:r>
        <w:rPr>
          <w:sz w:val="24"/>
        </w:rPr>
        <w:lastRenderedPageBreak/>
        <w:t>Pracownik/ca</w:t>
      </w:r>
      <w:r>
        <w:rPr>
          <w:spacing w:val="-6"/>
          <w:sz w:val="24"/>
        </w:rPr>
        <w:t xml:space="preserve"> </w:t>
      </w:r>
      <w:r>
        <w:rPr>
          <w:sz w:val="24"/>
        </w:rPr>
        <w:t>może</w:t>
      </w:r>
      <w:r>
        <w:rPr>
          <w:spacing w:val="-5"/>
          <w:sz w:val="24"/>
        </w:rPr>
        <w:t xml:space="preserve"> </w:t>
      </w:r>
      <w:r>
        <w:rPr>
          <w:sz w:val="24"/>
        </w:rPr>
        <w:t>zostać</w:t>
      </w:r>
      <w:r>
        <w:rPr>
          <w:spacing w:val="-5"/>
          <w:sz w:val="24"/>
        </w:rPr>
        <w:t xml:space="preserve"> </w:t>
      </w:r>
      <w:r>
        <w:rPr>
          <w:sz w:val="24"/>
        </w:rPr>
        <w:t>objęty/a</w:t>
      </w:r>
      <w:r>
        <w:rPr>
          <w:spacing w:val="-5"/>
          <w:sz w:val="24"/>
        </w:rPr>
        <w:t xml:space="preserve"> </w:t>
      </w:r>
      <w:r>
        <w:rPr>
          <w:sz w:val="24"/>
        </w:rPr>
        <w:t>usługą</w:t>
      </w:r>
      <w:r>
        <w:rPr>
          <w:spacing w:val="-5"/>
          <w:sz w:val="24"/>
        </w:rPr>
        <w:t xml:space="preserve"> </w:t>
      </w:r>
      <w:r>
        <w:rPr>
          <w:sz w:val="24"/>
        </w:rPr>
        <w:t>edukacyjną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wyniku:</w:t>
      </w:r>
    </w:p>
    <w:p w:rsidR="007C4FC4" w:rsidRDefault="007C4FC4" w:rsidP="0030476B">
      <w:pPr>
        <w:pStyle w:val="Tekstpodstawowy"/>
        <w:spacing w:line="360" w:lineRule="auto"/>
      </w:pPr>
    </w:p>
    <w:p w:rsidR="007C4FC4" w:rsidRDefault="00975D81">
      <w:pPr>
        <w:pStyle w:val="Akapitzlist"/>
        <w:numPr>
          <w:ilvl w:val="2"/>
          <w:numId w:val="6"/>
        </w:numPr>
        <w:tabs>
          <w:tab w:val="left" w:pos="1475"/>
          <w:tab w:val="left" w:pos="1477"/>
        </w:tabs>
        <w:spacing w:line="360" w:lineRule="auto"/>
        <w:ind w:left="1477" w:right="515"/>
        <w:rPr>
          <w:sz w:val="24"/>
        </w:rPr>
      </w:pPr>
      <w:r>
        <w:rPr>
          <w:sz w:val="24"/>
        </w:rPr>
        <w:t>zakwalifikowania się do udziału w Projekcie w drodze samodzielnego zgłoszenia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uzyskaniu</w:t>
      </w:r>
      <w:r>
        <w:rPr>
          <w:spacing w:val="-4"/>
          <w:sz w:val="24"/>
        </w:rPr>
        <w:t xml:space="preserve"> </w:t>
      </w:r>
      <w:r>
        <w:rPr>
          <w:sz w:val="24"/>
        </w:rPr>
        <w:t>zgody</w:t>
      </w:r>
      <w:r>
        <w:rPr>
          <w:spacing w:val="-4"/>
          <w:sz w:val="24"/>
        </w:rPr>
        <w:t xml:space="preserve"> </w:t>
      </w:r>
      <w:r>
        <w:rPr>
          <w:sz w:val="24"/>
        </w:rPr>
        <w:t>bezpośredniego</w:t>
      </w:r>
      <w:r>
        <w:rPr>
          <w:spacing w:val="-4"/>
          <w:sz w:val="24"/>
        </w:rPr>
        <w:t xml:space="preserve"> </w:t>
      </w:r>
      <w:r>
        <w:rPr>
          <w:sz w:val="24"/>
        </w:rPr>
        <w:t>przełożonego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udział</w:t>
      </w:r>
      <w:r>
        <w:rPr>
          <w:spacing w:val="-5"/>
          <w:sz w:val="24"/>
        </w:rPr>
        <w:t xml:space="preserve"> </w:t>
      </w:r>
      <w:r>
        <w:rPr>
          <w:sz w:val="24"/>
        </w:rPr>
        <w:t>w usłudze edukacyjnej (udział w szkoleniu celem podnoszenia kwalifikacji zawodowych) i przejścia procesu rekrutacji;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2"/>
          <w:numId w:val="6"/>
        </w:numPr>
        <w:tabs>
          <w:tab w:val="left" w:pos="1475"/>
          <w:tab w:val="left" w:pos="1477"/>
        </w:tabs>
        <w:spacing w:line="360" w:lineRule="auto"/>
        <w:ind w:left="1477" w:right="170"/>
        <w:rPr>
          <w:sz w:val="24"/>
        </w:rPr>
      </w:pPr>
      <w:r>
        <w:rPr>
          <w:sz w:val="24"/>
        </w:rPr>
        <w:t>zakwalifikowania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udziału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Projekcie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drodze</w:t>
      </w:r>
      <w:r>
        <w:rPr>
          <w:spacing w:val="-4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przejścia procesu rekrutacji po bezpośrednim skierowanie przez Władze SGGW (dotyczy to w szczególności Kadry Kierowniczej).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6"/>
        </w:numPr>
        <w:tabs>
          <w:tab w:val="left" w:pos="756"/>
          <w:tab w:val="left" w:pos="758"/>
        </w:tabs>
        <w:spacing w:line="360" w:lineRule="auto"/>
        <w:ind w:right="209"/>
        <w:jc w:val="left"/>
        <w:rPr>
          <w:sz w:val="24"/>
        </w:rPr>
      </w:pPr>
      <w:r>
        <w:rPr>
          <w:sz w:val="24"/>
        </w:rPr>
        <w:t>Kierując Pracownika/</w:t>
      </w:r>
      <w:proofErr w:type="spellStart"/>
      <w:r>
        <w:rPr>
          <w:sz w:val="24"/>
        </w:rPr>
        <w:t>cę</w:t>
      </w:r>
      <w:proofErr w:type="spellEnd"/>
      <w:r>
        <w:rPr>
          <w:sz w:val="24"/>
        </w:rPr>
        <w:t xml:space="preserve"> lub wyrażając zgodę na jego/jej udział w usłudze edukacyjnej,</w:t>
      </w:r>
      <w:r>
        <w:rPr>
          <w:spacing w:val="-3"/>
          <w:sz w:val="24"/>
        </w:rPr>
        <w:t xml:space="preserve"> </w:t>
      </w:r>
      <w:r>
        <w:rPr>
          <w:sz w:val="24"/>
        </w:rPr>
        <w:t>stosuje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zasadę</w:t>
      </w:r>
      <w:r>
        <w:rPr>
          <w:spacing w:val="-5"/>
          <w:sz w:val="24"/>
        </w:rPr>
        <w:t xml:space="preserve"> </w:t>
      </w:r>
      <w:r>
        <w:rPr>
          <w:sz w:val="24"/>
        </w:rPr>
        <w:t>równości</w:t>
      </w:r>
      <w:r>
        <w:rPr>
          <w:spacing w:val="-5"/>
          <w:sz w:val="24"/>
        </w:rPr>
        <w:t xml:space="preserve"> </w:t>
      </w:r>
      <w:r>
        <w:rPr>
          <w:sz w:val="24"/>
        </w:rPr>
        <w:t>szans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niedyskryminacji,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uwzględniając przy tym dostępność dla osób ze szczególnymi potrzebami, w tym z </w:t>
      </w:r>
      <w:r>
        <w:rPr>
          <w:spacing w:val="-2"/>
          <w:sz w:val="24"/>
        </w:rPr>
        <w:t>niepełnosprawnościami.</w:t>
      </w:r>
    </w:p>
    <w:p w:rsidR="007C4FC4" w:rsidRDefault="00975D81">
      <w:pPr>
        <w:pStyle w:val="Akapitzlist"/>
        <w:numPr>
          <w:ilvl w:val="1"/>
          <w:numId w:val="6"/>
        </w:numPr>
        <w:tabs>
          <w:tab w:val="left" w:pos="756"/>
          <w:tab w:val="left" w:pos="758"/>
        </w:tabs>
        <w:spacing w:before="256" w:line="360" w:lineRule="auto"/>
        <w:ind w:right="102"/>
        <w:jc w:val="left"/>
        <w:rPr>
          <w:sz w:val="24"/>
        </w:rPr>
      </w:pPr>
      <w:r>
        <w:rPr>
          <w:sz w:val="24"/>
        </w:rPr>
        <w:t>Bezpośredni przełożony powinien umożliwić uczestnictwo w usłudze edukacyjnej Pracownikowi/</w:t>
      </w:r>
      <w:proofErr w:type="spellStart"/>
      <w:r>
        <w:rPr>
          <w:sz w:val="24"/>
        </w:rPr>
        <w:t>cy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zakwalifikowanemu/ej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udziału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Projekcie.</w:t>
      </w:r>
      <w:r>
        <w:rPr>
          <w:spacing w:val="-4"/>
          <w:sz w:val="24"/>
        </w:rPr>
        <w:t xml:space="preserve"> </w:t>
      </w:r>
      <w:r>
        <w:rPr>
          <w:sz w:val="24"/>
        </w:rPr>
        <w:t>Jeżeli</w:t>
      </w:r>
      <w:r>
        <w:rPr>
          <w:spacing w:val="-5"/>
          <w:sz w:val="24"/>
        </w:rPr>
        <w:t xml:space="preserve"> </w:t>
      </w:r>
      <w:r>
        <w:rPr>
          <w:sz w:val="24"/>
        </w:rPr>
        <w:t>nieobecność Pracownika mogłaby zakłócić pracę danej jednostki organizacyjnej, przełożony powinien umożliwić Pracownikowi/</w:t>
      </w:r>
      <w:proofErr w:type="spellStart"/>
      <w:r>
        <w:rPr>
          <w:sz w:val="24"/>
        </w:rPr>
        <w:t>cy</w:t>
      </w:r>
      <w:proofErr w:type="spellEnd"/>
      <w:r>
        <w:rPr>
          <w:sz w:val="24"/>
        </w:rPr>
        <w:t xml:space="preserve"> uczestniczenie w usłudze w innym wskazanym przez niego terminie.</w:t>
      </w:r>
    </w:p>
    <w:p w:rsidR="007C4FC4" w:rsidRDefault="00990E0F" w:rsidP="00990E0F">
      <w:pPr>
        <w:pStyle w:val="Akapitzlist"/>
        <w:numPr>
          <w:ilvl w:val="1"/>
          <w:numId w:val="6"/>
        </w:numPr>
        <w:tabs>
          <w:tab w:val="left" w:pos="756"/>
          <w:tab w:val="left" w:pos="758"/>
        </w:tabs>
        <w:spacing w:before="256" w:line="360" w:lineRule="auto"/>
        <w:ind w:right="102"/>
        <w:jc w:val="left"/>
        <w:rPr>
          <w:sz w:val="24"/>
        </w:rPr>
      </w:pPr>
      <w:r>
        <w:rPr>
          <w:sz w:val="24"/>
        </w:rPr>
        <w:t xml:space="preserve"> </w:t>
      </w:r>
      <w:r w:rsidR="00975D81">
        <w:rPr>
          <w:sz w:val="24"/>
        </w:rPr>
        <w:t>Kryteria</w:t>
      </w:r>
      <w:r w:rsidR="00975D81" w:rsidRPr="00990E0F">
        <w:rPr>
          <w:sz w:val="24"/>
        </w:rPr>
        <w:t xml:space="preserve"> </w:t>
      </w:r>
      <w:r w:rsidR="00975D81">
        <w:rPr>
          <w:sz w:val="24"/>
        </w:rPr>
        <w:t>kwalifikujące</w:t>
      </w:r>
      <w:r w:rsidR="00975D81" w:rsidRPr="00990E0F">
        <w:rPr>
          <w:sz w:val="24"/>
        </w:rPr>
        <w:t xml:space="preserve"> </w:t>
      </w:r>
      <w:r w:rsidR="00975D81">
        <w:rPr>
          <w:sz w:val="24"/>
        </w:rPr>
        <w:t>do</w:t>
      </w:r>
      <w:r w:rsidR="00975D81" w:rsidRPr="00990E0F">
        <w:rPr>
          <w:sz w:val="24"/>
        </w:rPr>
        <w:t xml:space="preserve"> </w:t>
      </w:r>
      <w:r w:rsidR="00975D81">
        <w:rPr>
          <w:sz w:val="24"/>
        </w:rPr>
        <w:t>udziału</w:t>
      </w:r>
      <w:r w:rsidR="00975D81" w:rsidRPr="00990E0F">
        <w:rPr>
          <w:sz w:val="24"/>
        </w:rPr>
        <w:t xml:space="preserve"> </w:t>
      </w:r>
      <w:r w:rsidR="00975D81">
        <w:rPr>
          <w:sz w:val="24"/>
        </w:rPr>
        <w:t>w</w:t>
      </w:r>
      <w:r w:rsidR="00975D81" w:rsidRPr="00990E0F">
        <w:rPr>
          <w:sz w:val="24"/>
        </w:rPr>
        <w:t xml:space="preserve"> </w:t>
      </w:r>
      <w:r w:rsidR="00975D81">
        <w:rPr>
          <w:sz w:val="24"/>
        </w:rPr>
        <w:t>usługach</w:t>
      </w:r>
      <w:r w:rsidR="00975D81" w:rsidRPr="00990E0F">
        <w:rPr>
          <w:sz w:val="24"/>
        </w:rPr>
        <w:t xml:space="preserve"> </w:t>
      </w:r>
      <w:r w:rsidR="00975D81">
        <w:rPr>
          <w:sz w:val="24"/>
        </w:rPr>
        <w:t>edukacyjnych</w:t>
      </w:r>
      <w:r w:rsidR="00975D81" w:rsidRPr="00990E0F">
        <w:rPr>
          <w:sz w:val="24"/>
        </w:rPr>
        <w:t xml:space="preserve"> </w:t>
      </w:r>
      <w:r w:rsidR="00975D81">
        <w:rPr>
          <w:sz w:val="24"/>
        </w:rPr>
        <w:t>w</w:t>
      </w:r>
      <w:r w:rsidR="00975D81" w:rsidRPr="00990E0F">
        <w:rPr>
          <w:sz w:val="24"/>
        </w:rPr>
        <w:t xml:space="preserve"> </w:t>
      </w:r>
      <w:r w:rsidR="00975D81">
        <w:rPr>
          <w:sz w:val="24"/>
        </w:rPr>
        <w:t>ramach</w:t>
      </w:r>
      <w:r w:rsidR="00975D81" w:rsidRPr="00990E0F">
        <w:rPr>
          <w:sz w:val="24"/>
        </w:rPr>
        <w:t xml:space="preserve"> Projektu</w:t>
      </w:r>
    </w:p>
    <w:p w:rsidR="007C4FC4" w:rsidRDefault="00975D81">
      <w:pPr>
        <w:spacing w:before="138"/>
        <w:ind w:left="1"/>
        <w:rPr>
          <w:b/>
          <w:sz w:val="24"/>
        </w:rPr>
      </w:pPr>
      <w:r>
        <w:rPr>
          <w:b/>
          <w:sz w:val="24"/>
        </w:rPr>
        <w:t>[Kryteria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formalne]: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Akapitzlist"/>
        <w:numPr>
          <w:ilvl w:val="2"/>
          <w:numId w:val="6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>zatrudnienie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umowę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pracę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czas</w:t>
      </w:r>
      <w:r>
        <w:rPr>
          <w:spacing w:val="-2"/>
          <w:sz w:val="24"/>
        </w:rPr>
        <w:t xml:space="preserve"> </w:t>
      </w:r>
      <w:r>
        <w:rPr>
          <w:sz w:val="24"/>
        </w:rPr>
        <w:t>określony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czas</w:t>
      </w:r>
      <w:r>
        <w:rPr>
          <w:spacing w:val="-2"/>
          <w:sz w:val="24"/>
        </w:rPr>
        <w:t xml:space="preserve"> nieokreślony,</w:t>
      </w:r>
    </w:p>
    <w:p w:rsidR="007C4FC4" w:rsidRDefault="00975D81">
      <w:pPr>
        <w:pStyle w:val="Tekstpodstawowy"/>
        <w:spacing w:before="138"/>
      </w:pPr>
      <w:r>
        <w:t>w</w:t>
      </w:r>
      <w:r>
        <w:rPr>
          <w:spacing w:val="-4"/>
        </w:rPr>
        <w:t xml:space="preserve"> </w:t>
      </w:r>
      <w:r>
        <w:t>okresie</w:t>
      </w:r>
      <w:r>
        <w:rPr>
          <w:spacing w:val="-3"/>
        </w:rPr>
        <w:t xml:space="preserve"> </w:t>
      </w:r>
      <w:r>
        <w:t>trwania</w:t>
      </w:r>
      <w:r>
        <w:rPr>
          <w:spacing w:val="-4"/>
        </w:rPr>
        <w:t xml:space="preserve"> </w:t>
      </w:r>
      <w:r>
        <w:t>wsparcia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0/1</w:t>
      </w:r>
      <w:r>
        <w:rPr>
          <w:spacing w:val="-3"/>
        </w:rPr>
        <w:t xml:space="preserve"> </w:t>
      </w:r>
      <w:r>
        <w:rPr>
          <w:spacing w:val="-4"/>
        </w:rPr>
        <w:t>pkt.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2"/>
          <w:numId w:val="6"/>
        </w:numPr>
        <w:tabs>
          <w:tab w:val="left" w:pos="708"/>
        </w:tabs>
        <w:spacing w:line="360" w:lineRule="auto"/>
        <w:ind w:left="1" w:right="297" w:firstLine="0"/>
        <w:jc w:val="both"/>
        <w:rPr>
          <w:sz w:val="24"/>
        </w:rPr>
      </w:pPr>
      <w:r>
        <w:rPr>
          <w:sz w:val="24"/>
        </w:rPr>
        <w:t>zgoda</w:t>
      </w:r>
      <w:r>
        <w:rPr>
          <w:spacing w:val="-4"/>
          <w:sz w:val="24"/>
        </w:rPr>
        <w:t xml:space="preserve"> </w:t>
      </w:r>
      <w:r>
        <w:rPr>
          <w:sz w:val="24"/>
        </w:rPr>
        <w:t>kierownika</w:t>
      </w:r>
      <w:r>
        <w:rPr>
          <w:spacing w:val="-4"/>
          <w:sz w:val="24"/>
        </w:rPr>
        <w:t xml:space="preserve"> </w:t>
      </w:r>
      <w:r>
        <w:rPr>
          <w:sz w:val="24"/>
        </w:rPr>
        <w:t>wraz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akceptacją</w:t>
      </w:r>
      <w:r>
        <w:rPr>
          <w:spacing w:val="-4"/>
          <w:sz w:val="24"/>
        </w:rPr>
        <w:t xml:space="preserve"> </w:t>
      </w:r>
      <w:r>
        <w:rPr>
          <w:sz w:val="24"/>
        </w:rPr>
        <w:t>właściwego</w:t>
      </w:r>
      <w:r>
        <w:rPr>
          <w:spacing w:val="-4"/>
          <w:sz w:val="24"/>
        </w:rPr>
        <w:t xml:space="preserve"> </w:t>
      </w:r>
      <w:r>
        <w:rPr>
          <w:sz w:val="24"/>
        </w:rPr>
        <w:t>dyrektora</w:t>
      </w:r>
      <w:r>
        <w:rPr>
          <w:spacing w:val="-5"/>
          <w:sz w:val="24"/>
        </w:rPr>
        <w:t xml:space="preserve"> </w:t>
      </w:r>
      <w:r>
        <w:rPr>
          <w:sz w:val="24"/>
        </w:rPr>
        <w:t>instytutu,</w:t>
      </w:r>
      <w:r>
        <w:rPr>
          <w:spacing w:val="-2"/>
          <w:sz w:val="24"/>
        </w:rPr>
        <w:t xml:space="preserve"> </w:t>
      </w:r>
      <w:r>
        <w:rPr>
          <w:sz w:val="24"/>
        </w:rPr>
        <w:t>dziekana</w:t>
      </w:r>
      <w:r>
        <w:rPr>
          <w:spacing w:val="-4"/>
          <w:sz w:val="24"/>
        </w:rPr>
        <w:t xml:space="preserve"> </w:t>
      </w:r>
      <w:r>
        <w:rPr>
          <w:sz w:val="24"/>
        </w:rPr>
        <w:t>lub właściwego zastępcy kanclerza zgodnie z załącznikiem nr 1 do niniejszego Regulaminu lub zostały skierowane przez Władze - 0/1 pkt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2"/>
          <w:numId w:val="6"/>
        </w:numPr>
        <w:tabs>
          <w:tab w:val="left" w:pos="709"/>
        </w:tabs>
        <w:spacing w:line="360" w:lineRule="auto"/>
        <w:ind w:left="1" w:right="791" w:firstLine="0"/>
        <w:rPr>
          <w:sz w:val="24"/>
        </w:rPr>
      </w:pPr>
      <w:r>
        <w:rPr>
          <w:sz w:val="24"/>
        </w:rPr>
        <w:t>prawidłowo</w:t>
      </w:r>
      <w:r>
        <w:rPr>
          <w:spacing w:val="-4"/>
          <w:sz w:val="24"/>
        </w:rPr>
        <w:t xml:space="preserve"> </w:t>
      </w:r>
      <w:r>
        <w:rPr>
          <w:sz w:val="24"/>
        </w:rPr>
        <w:t>wypełniony</w:t>
      </w:r>
      <w:r>
        <w:rPr>
          <w:spacing w:val="-4"/>
          <w:sz w:val="24"/>
        </w:rPr>
        <w:t xml:space="preserve"> </w:t>
      </w:r>
      <w:r>
        <w:rPr>
          <w:sz w:val="24"/>
        </w:rPr>
        <w:t>formularz</w:t>
      </w:r>
      <w:r>
        <w:rPr>
          <w:spacing w:val="-4"/>
          <w:sz w:val="24"/>
        </w:rPr>
        <w:t xml:space="preserve"> </w:t>
      </w:r>
      <w:r>
        <w:rPr>
          <w:sz w:val="24"/>
        </w:rPr>
        <w:t>zgłoszeniowy</w:t>
      </w:r>
      <w:r>
        <w:rPr>
          <w:spacing w:val="-5"/>
          <w:sz w:val="24"/>
        </w:rPr>
        <w:t xml:space="preserve"> </w:t>
      </w:r>
      <w:r>
        <w:rPr>
          <w:sz w:val="24"/>
        </w:rPr>
        <w:t>stanowiący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5"/>
          <w:sz w:val="24"/>
        </w:rPr>
        <w:t xml:space="preserve"> </w:t>
      </w:r>
      <w:r>
        <w:rPr>
          <w:sz w:val="24"/>
        </w:rPr>
        <w:t>nr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do niniejszego regulaminu -0/1 pkt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2"/>
          <w:numId w:val="6"/>
        </w:numPr>
        <w:tabs>
          <w:tab w:val="left" w:pos="709"/>
        </w:tabs>
        <w:spacing w:line="360" w:lineRule="auto"/>
        <w:ind w:left="1" w:right="323" w:firstLine="0"/>
        <w:rPr>
          <w:sz w:val="24"/>
        </w:rPr>
      </w:pPr>
      <w:r>
        <w:rPr>
          <w:sz w:val="24"/>
        </w:rPr>
        <w:t>oświadczenie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zgodzie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4"/>
          <w:sz w:val="24"/>
        </w:rPr>
        <w:t xml:space="preserve"> </w:t>
      </w:r>
      <w:r>
        <w:rPr>
          <w:sz w:val="24"/>
        </w:rPr>
        <w:t>nr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do Regulaminu Rekrutacji i Uczestnictwa w Projekcie – 0/1 pkt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6"/>
        </w:numPr>
        <w:tabs>
          <w:tab w:val="left" w:pos="709"/>
        </w:tabs>
        <w:spacing w:line="360" w:lineRule="auto"/>
        <w:ind w:left="1" w:right="565" w:firstLine="0"/>
        <w:jc w:val="left"/>
        <w:rPr>
          <w:b/>
          <w:sz w:val="24"/>
        </w:rPr>
      </w:pPr>
      <w:r>
        <w:rPr>
          <w:sz w:val="24"/>
        </w:rPr>
        <w:t>Przy kwalifikowaniu Pracownika/</w:t>
      </w:r>
      <w:proofErr w:type="spellStart"/>
      <w:r>
        <w:rPr>
          <w:sz w:val="24"/>
        </w:rPr>
        <w:t>cy</w:t>
      </w:r>
      <w:proofErr w:type="spellEnd"/>
      <w:r>
        <w:rPr>
          <w:sz w:val="24"/>
        </w:rPr>
        <w:t xml:space="preserve"> w procesie rekrutacji do udziału w usłudze edukacyjnej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Projektu</w:t>
      </w:r>
      <w:r>
        <w:rPr>
          <w:spacing w:val="-4"/>
          <w:sz w:val="24"/>
        </w:rPr>
        <w:t xml:space="preserve"> </w:t>
      </w:r>
      <w:r>
        <w:rPr>
          <w:sz w:val="24"/>
        </w:rPr>
        <w:t>będą</w:t>
      </w:r>
      <w:r>
        <w:rPr>
          <w:spacing w:val="-4"/>
          <w:sz w:val="24"/>
        </w:rPr>
        <w:t xml:space="preserve"> </w:t>
      </w:r>
      <w:r>
        <w:rPr>
          <w:sz w:val="24"/>
        </w:rPr>
        <w:t>brane</w:t>
      </w:r>
      <w:r>
        <w:rPr>
          <w:spacing w:val="-4"/>
          <w:sz w:val="24"/>
        </w:rPr>
        <w:t xml:space="preserve"> </w:t>
      </w:r>
      <w:r>
        <w:rPr>
          <w:sz w:val="24"/>
        </w:rPr>
        <w:t>pod</w:t>
      </w:r>
      <w:r>
        <w:rPr>
          <w:spacing w:val="-4"/>
          <w:sz w:val="24"/>
        </w:rPr>
        <w:t xml:space="preserve"> </w:t>
      </w:r>
      <w:r>
        <w:rPr>
          <w:sz w:val="24"/>
        </w:rPr>
        <w:t>uwagę</w:t>
      </w:r>
      <w:r>
        <w:rPr>
          <w:spacing w:val="-5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5"/>
          <w:sz w:val="24"/>
        </w:rPr>
        <w:t xml:space="preserve"> </w:t>
      </w:r>
      <w:r>
        <w:rPr>
          <w:sz w:val="24"/>
        </w:rPr>
        <w:t>kryteria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[kryteria </w:t>
      </w:r>
      <w:r>
        <w:rPr>
          <w:b/>
          <w:spacing w:val="-2"/>
          <w:sz w:val="24"/>
        </w:rPr>
        <w:t>merytoryczne]:</w:t>
      </w:r>
    </w:p>
    <w:p w:rsidR="007C4FC4" w:rsidRDefault="007C4FC4">
      <w:pPr>
        <w:pStyle w:val="Tekstpodstawowy"/>
        <w:spacing w:before="12"/>
        <w:rPr>
          <w:b/>
        </w:rPr>
      </w:pPr>
    </w:p>
    <w:p w:rsidR="007C4FC4" w:rsidRDefault="00975D81">
      <w:pPr>
        <w:pStyle w:val="Akapitzlist"/>
        <w:numPr>
          <w:ilvl w:val="2"/>
          <w:numId w:val="6"/>
        </w:numPr>
        <w:tabs>
          <w:tab w:val="left" w:pos="709"/>
        </w:tabs>
        <w:spacing w:line="360" w:lineRule="auto"/>
        <w:ind w:left="1" w:right="337" w:firstLine="0"/>
        <w:rPr>
          <w:sz w:val="24"/>
        </w:rPr>
      </w:pPr>
      <w:r>
        <w:rPr>
          <w:sz w:val="24"/>
        </w:rPr>
        <w:t>motywacja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udziału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Projekcie,</w:t>
      </w:r>
      <w:r>
        <w:rPr>
          <w:spacing w:val="-4"/>
          <w:sz w:val="24"/>
        </w:rPr>
        <w:t xml:space="preserve"> </w:t>
      </w:r>
      <w:r>
        <w:rPr>
          <w:sz w:val="24"/>
        </w:rPr>
        <w:t>która</w:t>
      </w:r>
      <w:r>
        <w:rPr>
          <w:spacing w:val="-5"/>
          <w:sz w:val="24"/>
        </w:rPr>
        <w:t xml:space="preserve"> </w:t>
      </w:r>
      <w:r>
        <w:rPr>
          <w:sz w:val="24"/>
        </w:rPr>
        <w:t>pokazuje</w:t>
      </w:r>
      <w:r>
        <w:rPr>
          <w:spacing w:val="-5"/>
          <w:sz w:val="24"/>
        </w:rPr>
        <w:t xml:space="preserve"> </w:t>
      </w:r>
      <w:r>
        <w:rPr>
          <w:sz w:val="24"/>
        </w:rPr>
        <w:t>zainteresowanie</w:t>
      </w:r>
      <w:r>
        <w:rPr>
          <w:spacing w:val="-5"/>
          <w:sz w:val="24"/>
        </w:rPr>
        <w:t xml:space="preserve"> </w:t>
      </w:r>
      <w:r>
        <w:rPr>
          <w:sz w:val="24"/>
        </w:rPr>
        <w:t>problematyką oraz chęć rozwijania kompetencji i zaangażowania pracowników/c SGGW w temat wsparcia OSP – 0/1 pkt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2"/>
          <w:numId w:val="6"/>
        </w:numPr>
        <w:tabs>
          <w:tab w:val="left" w:pos="709"/>
        </w:tabs>
        <w:spacing w:line="360" w:lineRule="auto"/>
        <w:ind w:left="1" w:right="406" w:firstLine="0"/>
        <w:rPr>
          <w:sz w:val="24"/>
        </w:rPr>
      </w:pPr>
      <w:r>
        <w:rPr>
          <w:sz w:val="24"/>
        </w:rPr>
        <w:t>zgodność pełnionych stanowisk/funkcji z celami i priorytetami Projektu (potwierdzone w dokumencie pn. „Zgoda przełożonego na uczestnictwo w usłudze edukacyjnej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Projektu”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uzasadnieniem</w:t>
      </w:r>
      <w:r>
        <w:rPr>
          <w:spacing w:val="-6"/>
          <w:sz w:val="24"/>
        </w:rPr>
        <w:t xml:space="preserve"> </w:t>
      </w:r>
      <w:r>
        <w:rPr>
          <w:sz w:val="24"/>
        </w:rPr>
        <w:t>wykonywanych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Pracownika/</w:t>
      </w:r>
      <w:proofErr w:type="spellStart"/>
      <w:r>
        <w:rPr>
          <w:sz w:val="24"/>
        </w:rPr>
        <w:t>cę</w:t>
      </w:r>
      <w:proofErr w:type="spellEnd"/>
      <w:r>
        <w:rPr>
          <w:sz w:val="24"/>
        </w:rPr>
        <w:t xml:space="preserve"> czynności - załącznik nr 1 – 0/1 pkt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2"/>
          <w:numId w:val="6"/>
        </w:numPr>
        <w:tabs>
          <w:tab w:val="left" w:pos="709"/>
        </w:tabs>
        <w:spacing w:line="360" w:lineRule="auto"/>
        <w:ind w:left="1" w:right="179" w:firstLine="0"/>
        <w:rPr>
          <w:sz w:val="24"/>
        </w:rPr>
      </w:pPr>
      <w:r>
        <w:rPr>
          <w:sz w:val="24"/>
        </w:rPr>
        <w:t>W przypadku szkoleń specjalistycznych – dostarczenie do wglądu zaświadczenia/certyfikatu</w:t>
      </w:r>
      <w:r>
        <w:rPr>
          <w:spacing w:val="-5"/>
          <w:sz w:val="24"/>
        </w:rPr>
        <w:t xml:space="preserve"> </w:t>
      </w:r>
      <w:r>
        <w:rPr>
          <w:sz w:val="24"/>
        </w:rPr>
        <w:t>odbycia</w:t>
      </w:r>
      <w:r>
        <w:rPr>
          <w:spacing w:val="-5"/>
          <w:sz w:val="24"/>
        </w:rPr>
        <w:t xml:space="preserve"> </w:t>
      </w:r>
      <w:r>
        <w:rPr>
          <w:sz w:val="24"/>
        </w:rPr>
        <w:t>szkolenia</w:t>
      </w:r>
      <w:r>
        <w:rPr>
          <w:spacing w:val="-5"/>
          <w:sz w:val="24"/>
        </w:rPr>
        <w:t xml:space="preserve"> </w:t>
      </w:r>
      <w:r>
        <w:rPr>
          <w:sz w:val="24"/>
        </w:rPr>
        <w:t>świadomościowego</w:t>
      </w:r>
      <w:r>
        <w:rPr>
          <w:spacing w:val="-6"/>
          <w:sz w:val="24"/>
        </w:rPr>
        <w:t xml:space="preserve"> </w:t>
      </w:r>
      <w:r>
        <w:rPr>
          <w:sz w:val="24"/>
        </w:rPr>
        <w:t>jako</w:t>
      </w:r>
      <w:r>
        <w:rPr>
          <w:spacing w:val="-6"/>
          <w:sz w:val="24"/>
        </w:rPr>
        <w:t xml:space="preserve"> </w:t>
      </w:r>
      <w:r>
        <w:rPr>
          <w:sz w:val="24"/>
        </w:rPr>
        <w:t>kryterium</w:t>
      </w:r>
      <w:r>
        <w:rPr>
          <w:spacing w:val="-4"/>
          <w:sz w:val="24"/>
        </w:rPr>
        <w:t xml:space="preserve"> </w:t>
      </w:r>
      <w:r>
        <w:rPr>
          <w:sz w:val="24"/>
        </w:rPr>
        <w:t>dostępu</w:t>
      </w:r>
      <w:r>
        <w:rPr>
          <w:spacing w:val="-6"/>
          <w:sz w:val="24"/>
        </w:rPr>
        <w:t xml:space="preserve"> </w:t>
      </w:r>
      <w:r>
        <w:rPr>
          <w:sz w:val="24"/>
        </w:rPr>
        <w:t>- 0/1 pkt.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6"/>
        </w:numPr>
        <w:tabs>
          <w:tab w:val="left" w:pos="425"/>
        </w:tabs>
        <w:ind w:left="425" w:hanging="424"/>
        <w:jc w:val="left"/>
        <w:rPr>
          <w:sz w:val="24"/>
        </w:rPr>
      </w:pP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zrekrutowania</w:t>
      </w:r>
      <w:r>
        <w:rPr>
          <w:spacing w:val="-5"/>
          <w:sz w:val="24"/>
        </w:rPr>
        <w:t xml:space="preserve"> </w:t>
      </w:r>
      <w:r>
        <w:rPr>
          <w:sz w:val="24"/>
        </w:rPr>
        <w:t>większej</w:t>
      </w:r>
      <w:r>
        <w:rPr>
          <w:spacing w:val="-4"/>
          <w:sz w:val="24"/>
        </w:rPr>
        <w:t xml:space="preserve"> </w:t>
      </w:r>
      <w:r>
        <w:rPr>
          <w:sz w:val="24"/>
        </w:rPr>
        <w:t>niż</w:t>
      </w:r>
      <w:r>
        <w:rPr>
          <w:spacing w:val="-4"/>
          <w:sz w:val="24"/>
        </w:rPr>
        <w:t xml:space="preserve"> </w:t>
      </w:r>
      <w:r>
        <w:rPr>
          <w:sz w:val="24"/>
        </w:rPr>
        <w:t>planowana</w:t>
      </w:r>
      <w:r>
        <w:rPr>
          <w:spacing w:val="-5"/>
          <w:sz w:val="24"/>
        </w:rPr>
        <w:t xml:space="preserve"> </w:t>
      </w:r>
      <w:r>
        <w:rPr>
          <w:sz w:val="24"/>
        </w:rPr>
        <w:t>liczby</w:t>
      </w:r>
      <w:r>
        <w:rPr>
          <w:spacing w:val="-5"/>
          <w:sz w:val="24"/>
        </w:rPr>
        <w:t xml:space="preserve"> </w:t>
      </w:r>
      <w:r>
        <w:rPr>
          <w:sz w:val="24"/>
        </w:rPr>
        <w:t>Uczestników/czek</w:t>
      </w:r>
      <w:r>
        <w:rPr>
          <w:spacing w:val="-4"/>
          <w:sz w:val="24"/>
        </w:rPr>
        <w:t xml:space="preserve"> będą</w:t>
      </w:r>
    </w:p>
    <w:p w:rsidR="007C4FC4" w:rsidRDefault="00975D81">
      <w:pPr>
        <w:pStyle w:val="Tekstpodstawowy"/>
        <w:spacing w:before="138"/>
        <w:ind w:left="1"/>
      </w:pPr>
      <w:r>
        <w:t>tworzone</w:t>
      </w:r>
      <w:r>
        <w:rPr>
          <w:spacing w:val="-4"/>
        </w:rPr>
        <w:t xml:space="preserve"> </w:t>
      </w:r>
      <w:r>
        <w:t>listy</w:t>
      </w:r>
      <w:r>
        <w:rPr>
          <w:spacing w:val="-4"/>
        </w:rPr>
        <w:t xml:space="preserve"> </w:t>
      </w:r>
      <w:r>
        <w:t>rezerwowe</w:t>
      </w:r>
      <w:r>
        <w:rPr>
          <w:spacing w:val="-4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rPr>
          <w:spacing w:val="-2"/>
        </w:rPr>
        <w:t>kryteriami.</w:t>
      </w:r>
    </w:p>
    <w:p w:rsidR="007C4FC4" w:rsidRDefault="007C4FC4">
      <w:pPr>
        <w:pStyle w:val="Tekstpodstawowy"/>
      </w:pPr>
    </w:p>
    <w:p w:rsidR="007C4FC4" w:rsidRDefault="00975D81">
      <w:pPr>
        <w:pStyle w:val="Akapitzlist"/>
        <w:numPr>
          <w:ilvl w:val="1"/>
          <w:numId w:val="6"/>
        </w:numPr>
        <w:tabs>
          <w:tab w:val="left" w:pos="709"/>
        </w:tabs>
        <w:spacing w:before="82"/>
        <w:ind w:left="709" w:hanging="708"/>
        <w:jc w:val="left"/>
        <w:rPr>
          <w:sz w:val="24"/>
        </w:rPr>
      </w:pPr>
      <w:r>
        <w:rPr>
          <w:sz w:val="24"/>
        </w:rPr>
        <w:t>Osoby</w:t>
      </w:r>
      <w:r>
        <w:rPr>
          <w:spacing w:val="-6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3"/>
          <w:sz w:val="24"/>
        </w:rPr>
        <w:t xml:space="preserve"> </w:t>
      </w:r>
      <w:r>
        <w:rPr>
          <w:sz w:val="24"/>
        </w:rPr>
        <w:t>skierowane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Władze</w:t>
      </w:r>
      <w:r>
        <w:rPr>
          <w:spacing w:val="-4"/>
          <w:sz w:val="24"/>
        </w:rPr>
        <w:t xml:space="preserve"> </w:t>
      </w:r>
      <w:r>
        <w:rPr>
          <w:sz w:val="24"/>
        </w:rPr>
        <w:t>SGGW</w:t>
      </w:r>
      <w:r>
        <w:rPr>
          <w:spacing w:val="-3"/>
          <w:sz w:val="24"/>
        </w:rPr>
        <w:t xml:space="preserve"> </w:t>
      </w:r>
      <w:r>
        <w:rPr>
          <w:sz w:val="24"/>
        </w:rPr>
        <w:t>(dotyczy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szczególności</w:t>
      </w:r>
    </w:p>
    <w:p w:rsidR="007C4FC4" w:rsidRDefault="00975D81">
      <w:pPr>
        <w:pStyle w:val="Tekstpodstawowy"/>
        <w:spacing w:before="138"/>
        <w:ind w:left="1"/>
      </w:pPr>
      <w:r>
        <w:t>kadry</w:t>
      </w:r>
      <w:r>
        <w:rPr>
          <w:spacing w:val="-4"/>
        </w:rPr>
        <w:t xml:space="preserve"> </w:t>
      </w:r>
      <w:r>
        <w:t>kierowniczej)</w:t>
      </w:r>
      <w:r>
        <w:rPr>
          <w:spacing w:val="-3"/>
        </w:rPr>
        <w:t xml:space="preserve"> </w:t>
      </w:r>
      <w:r>
        <w:t>zobligowane</w:t>
      </w:r>
      <w:r>
        <w:rPr>
          <w:spacing w:val="-3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złożenia</w:t>
      </w:r>
      <w:r>
        <w:rPr>
          <w:spacing w:val="-3"/>
        </w:rPr>
        <w:t xml:space="preserve"> </w:t>
      </w:r>
      <w:r>
        <w:t>dokumentów,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ust.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7C4FC4" w:rsidRDefault="00975D81">
      <w:pPr>
        <w:pStyle w:val="Tekstpodstawowy"/>
        <w:spacing w:before="138"/>
        <w:ind w:left="1"/>
      </w:pPr>
      <w:r>
        <w:t>10.</w:t>
      </w:r>
      <w:r>
        <w:rPr>
          <w:spacing w:val="-6"/>
        </w:rPr>
        <w:t xml:space="preserve"> </w:t>
      </w:r>
      <w:r>
        <w:t>Poprzez</w:t>
      </w:r>
      <w:r>
        <w:rPr>
          <w:spacing w:val="-4"/>
        </w:rPr>
        <w:t xml:space="preserve"> </w:t>
      </w:r>
      <w:r>
        <w:t>skierowanie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Władze</w:t>
      </w:r>
      <w:r>
        <w:rPr>
          <w:spacing w:val="-3"/>
        </w:rPr>
        <w:t xml:space="preserve"> </w:t>
      </w:r>
      <w:r>
        <w:t>SGGW</w:t>
      </w:r>
      <w:r>
        <w:rPr>
          <w:spacing w:val="-4"/>
        </w:rPr>
        <w:t xml:space="preserve"> </w:t>
      </w:r>
      <w:r>
        <w:t>rozumie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pisemne</w:t>
      </w:r>
      <w:r>
        <w:rPr>
          <w:spacing w:val="-4"/>
        </w:rPr>
        <w:t xml:space="preserve"> </w:t>
      </w:r>
      <w:r>
        <w:rPr>
          <w:spacing w:val="-2"/>
        </w:rPr>
        <w:t>wskazanie</w:t>
      </w:r>
    </w:p>
    <w:p w:rsidR="007C4FC4" w:rsidRDefault="00975D81">
      <w:pPr>
        <w:pStyle w:val="Tekstpodstawowy"/>
        <w:spacing w:before="138"/>
        <w:ind w:left="1"/>
      </w:pPr>
      <w:r>
        <w:t>Pracownika/</w:t>
      </w:r>
      <w:proofErr w:type="spellStart"/>
      <w:r>
        <w:t>cę</w:t>
      </w:r>
      <w:proofErr w:type="spellEnd"/>
      <w:r>
        <w:rPr>
          <w:spacing w:val="-8"/>
        </w:rPr>
        <w:t xml:space="preserve"> </w:t>
      </w:r>
      <w:r>
        <w:t>delegowanego/ą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usługę</w:t>
      </w:r>
      <w:r>
        <w:rPr>
          <w:spacing w:val="-7"/>
        </w:rPr>
        <w:t xml:space="preserve"> </w:t>
      </w:r>
      <w:r>
        <w:rPr>
          <w:spacing w:val="-2"/>
        </w:rPr>
        <w:t>edukacyjną.</w:t>
      </w:r>
    </w:p>
    <w:p w:rsidR="007C4FC4" w:rsidRDefault="007C4FC4">
      <w:pPr>
        <w:pStyle w:val="Tekstpodstawowy"/>
        <w:spacing w:before="150"/>
      </w:pPr>
    </w:p>
    <w:p w:rsidR="0030476B" w:rsidRDefault="0030476B">
      <w:pPr>
        <w:pStyle w:val="Tekstpodstawowy"/>
        <w:spacing w:before="150"/>
      </w:pPr>
    </w:p>
    <w:p w:rsidR="0030476B" w:rsidRDefault="0030476B">
      <w:pPr>
        <w:pStyle w:val="Tekstpodstawowy"/>
        <w:spacing w:before="150"/>
      </w:pPr>
    </w:p>
    <w:p w:rsidR="0030476B" w:rsidRDefault="0030476B">
      <w:pPr>
        <w:pStyle w:val="Tekstpodstawowy"/>
        <w:spacing w:before="150"/>
      </w:pPr>
    </w:p>
    <w:p w:rsidR="0030476B" w:rsidRDefault="0030476B">
      <w:pPr>
        <w:pStyle w:val="Tekstpodstawowy"/>
        <w:spacing w:before="150"/>
      </w:pPr>
    </w:p>
    <w:p w:rsidR="0030476B" w:rsidRDefault="0030476B">
      <w:pPr>
        <w:pStyle w:val="Tekstpodstawowy"/>
        <w:spacing w:before="150"/>
      </w:pPr>
    </w:p>
    <w:p w:rsidR="007C4FC4" w:rsidRDefault="00975D81">
      <w:pPr>
        <w:ind w:left="69" w:right="6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5"/>
          <w:sz w:val="24"/>
        </w:rPr>
        <w:t>4.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Nagwek1"/>
        <w:spacing w:line="360" w:lineRule="auto"/>
        <w:ind w:right="66"/>
      </w:pPr>
      <w:r>
        <w:t>PROCEDURA</w:t>
      </w:r>
      <w:r>
        <w:rPr>
          <w:spacing w:val="-6"/>
        </w:rPr>
        <w:t xml:space="preserve"> </w:t>
      </w:r>
      <w:r>
        <w:t>REKRUTACJI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REJESTRACJI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USŁUGĘ</w:t>
      </w:r>
      <w:r>
        <w:rPr>
          <w:spacing w:val="-5"/>
        </w:rPr>
        <w:t xml:space="preserve"> </w:t>
      </w:r>
      <w:r>
        <w:t>EDUKACYJNĄ</w:t>
      </w:r>
      <w:r>
        <w:rPr>
          <w:spacing w:val="-6"/>
        </w:rPr>
        <w:t xml:space="preserve"> </w:t>
      </w:r>
      <w:r>
        <w:t>W RAMACH PROJEKTU</w:t>
      </w:r>
    </w:p>
    <w:p w:rsidR="007C4FC4" w:rsidRDefault="007C4FC4">
      <w:pPr>
        <w:pStyle w:val="Tekstpodstawowy"/>
        <w:spacing w:before="12"/>
        <w:rPr>
          <w:b/>
        </w:rPr>
      </w:pPr>
    </w:p>
    <w:p w:rsidR="007C4FC4" w:rsidRDefault="00975D8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ind w:right="568" w:firstLine="0"/>
        <w:rPr>
          <w:sz w:val="24"/>
        </w:rPr>
      </w:pPr>
      <w:r>
        <w:rPr>
          <w:sz w:val="24"/>
        </w:rPr>
        <w:t xml:space="preserve">Rejestracja na usługę edukacyjną ogłaszana jest na stronie Projektu </w:t>
      </w:r>
      <w:hyperlink r:id="rId8">
        <w:r>
          <w:rPr>
            <w:sz w:val="24"/>
          </w:rPr>
          <w:t>https://urs.sggw.edu.pl/pl/</w:t>
        </w:r>
      </w:hyperlink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mediach</w:t>
      </w:r>
      <w:r>
        <w:rPr>
          <w:spacing w:val="-7"/>
          <w:sz w:val="24"/>
        </w:rPr>
        <w:t xml:space="preserve"> </w:t>
      </w:r>
      <w:r>
        <w:rPr>
          <w:sz w:val="24"/>
        </w:rPr>
        <w:t>społecznościowych</w:t>
      </w:r>
      <w:r>
        <w:rPr>
          <w:spacing w:val="-7"/>
          <w:sz w:val="24"/>
        </w:rPr>
        <w:t xml:space="preserve"> </w:t>
      </w:r>
      <w:r>
        <w:rPr>
          <w:sz w:val="24"/>
        </w:rPr>
        <w:t>SGGW,</w:t>
      </w:r>
      <w:r>
        <w:rPr>
          <w:spacing w:val="-8"/>
          <w:sz w:val="24"/>
        </w:rPr>
        <w:t xml:space="preserve"> </w:t>
      </w:r>
      <w:r>
        <w:rPr>
          <w:sz w:val="24"/>
        </w:rPr>
        <w:t>stronie</w:t>
      </w:r>
      <w:r>
        <w:rPr>
          <w:spacing w:val="-8"/>
          <w:sz w:val="24"/>
        </w:rPr>
        <w:t xml:space="preserve"> </w:t>
      </w:r>
      <w:r>
        <w:rPr>
          <w:sz w:val="24"/>
        </w:rPr>
        <w:t>www</w:t>
      </w:r>
      <w:r>
        <w:rPr>
          <w:spacing w:val="-6"/>
          <w:sz w:val="24"/>
        </w:rPr>
        <w:t xml:space="preserve"> </w:t>
      </w:r>
      <w:r>
        <w:rPr>
          <w:sz w:val="24"/>
        </w:rPr>
        <w:t>Uczelni, stronie www Partnera Projektu, skrzynki mailowe Pracowników, Intranecie.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5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>Procedura</w:t>
      </w:r>
      <w:r>
        <w:rPr>
          <w:spacing w:val="-9"/>
          <w:sz w:val="24"/>
        </w:rPr>
        <w:t xml:space="preserve"> </w:t>
      </w:r>
      <w:r>
        <w:rPr>
          <w:sz w:val="24"/>
        </w:rPr>
        <w:t>rekrutacji</w:t>
      </w:r>
      <w:r>
        <w:rPr>
          <w:spacing w:val="-9"/>
          <w:sz w:val="24"/>
        </w:rPr>
        <w:t xml:space="preserve"> </w:t>
      </w:r>
      <w:r>
        <w:rPr>
          <w:sz w:val="24"/>
        </w:rPr>
        <w:t>obejmuje</w:t>
      </w:r>
      <w:r>
        <w:rPr>
          <w:spacing w:val="-8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etapy: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5"/>
        </w:numPr>
        <w:tabs>
          <w:tab w:val="left" w:pos="281"/>
        </w:tabs>
        <w:spacing w:line="360" w:lineRule="auto"/>
        <w:ind w:right="20" w:firstLine="0"/>
        <w:rPr>
          <w:sz w:val="24"/>
        </w:rPr>
      </w:pPr>
      <w:r>
        <w:rPr>
          <w:sz w:val="24"/>
        </w:rPr>
        <w:t>wypełnienie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złożenie</w:t>
      </w:r>
      <w:r>
        <w:rPr>
          <w:spacing w:val="-5"/>
          <w:sz w:val="24"/>
        </w:rPr>
        <w:t xml:space="preserve"> </w:t>
      </w:r>
      <w:r>
        <w:rPr>
          <w:sz w:val="24"/>
        </w:rPr>
        <w:t>podpisanych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Kandydatów/</w:t>
      </w:r>
      <w:proofErr w:type="spellStart"/>
      <w:r>
        <w:rPr>
          <w:sz w:val="24"/>
        </w:rPr>
        <w:t>tki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4"/>
          <w:sz w:val="24"/>
        </w:rPr>
        <w:t xml:space="preserve"> </w:t>
      </w:r>
      <w:r>
        <w:rPr>
          <w:sz w:val="24"/>
        </w:rPr>
        <w:t>aplikacyjnych</w:t>
      </w:r>
      <w:r>
        <w:rPr>
          <w:spacing w:val="-6"/>
          <w:sz w:val="24"/>
        </w:rPr>
        <w:t xml:space="preserve"> </w:t>
      </w:r>
      <w:r>
        <w:rPr>
          <w:sz w:val="24"/>
        </w:rPr>
        <w:t>do Biura Projektu;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5"/>
        </w:numPr>
        <w:tabs>
          <w:tab w:val="left" w:pos="281"/>
        </w:tabs>
        <w:spacing w:line="360" w:lineRule="auto"/>
        <w:ind w:right="899" w:firstLine="0"/>
        <w:rPr>
          <w:sz w:val="24"/>
        </w:rPr>
      </w:pPr>
      <w:r>
        <w:rPr>
          <w:sz w:val="24"/>
        </w:rPr>
        <w:t>weryfikację</w:t>
      </w:r>
      <w:r>
        <w:rPr>
          <w:spacing w:val="-6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Komisję</w:t>
      </w:r>
      <w:r>
        <w:rPr>
          <w:spacing w:val="-6"/>
          <w:sz w:val="24"/>
        </w:rPr>
        <w:t xml:space="preserve"> </w:t>
      </w:r>
      <w:r>
        <w:rPr>
          <w:sz w:val="24"/>
        </w:rPr>
        <w:t>Rekrutacyjną,</w:t>
      </w:r>
      <w:r>
        <w:rPr>
          <w:spacing w:val="-6"/>
          <w:sz w:val="24"/>
        </w:rPr>
        <w:t xml:space="preserve"> </w:t>
      </w:r>
      <w:r>
        <w:rPr>
          <w:sz w:val="24"/>
        </w:rPr>
        <w:t>sporządzenie</w:t>
      </w:r>
      <w:r>
        <w:rPr>
          <w:spacing w:val="-3"/>
          <w:sz w:val="24"/>
        </w:rPr>
        <w:t xml:space="preserve"> </w:t>
      </w:r>
      <w:r>
        <w:rPr>
          <w:sz w:val="24"/>
        </w:rPr>
        <w:t>protokołu</w:t>
      </w:r>
      <w:r>
        <w:rPr>
          <w:spacing w:val="-6"/>
          <w:sz w:val="24"/>
        </w:rPr>
        <w:t xml:space="preserve"> </w:t>
      </w:r>
      <w:r>
        <w:rPr>
          <w:sz w:val="24"/>
        </w:rPr>
        <w:t>z rekrutacji wraz z listą zakwalifikowanych osób;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5"/>
        </w:numPr>
        <w:tabs>
          <w:tab w:val="left" w:pos="267"/>
        </w:tabs>
        <w:ind w:left="267" w:hanging="266"/>
        <w:rPr>
          <w:sz w:val="24"/>
        </w:rPr>
      </w:pPr>
      <w:r>
        <w:rPr>
          <w:sz w:val="24"/>
        </w:rPr>
        <w:t>ostateczne</w:t>
      </w:r>
      <w:r>
        <w:rPr>
          <w:spacing w:val="-7"/>
          <w:sz w:val="24"/>
        </w:rPr>
        <w:t xml:space="preserve"> </w:t>
      </w:r>
      <w:r>
        <w:rPr>
          <w:sz w:val="24"/>
        </w:rPr>
        <w:t>zatwierdzenie</w:t>
      </w:r>
      <w:r>
        <w:rPr>
          <w:spacing w:val="-6"/>
          <w:sz w:val="24"/>
        </w:rPr>
        <w:t xml:space="preserve"> </w:t>
      </w:r>
      <w:r>
        <w:rPr>
          <w:sz w:val="24"/>
        </w:rPr>
        <w:t>listy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Kierownika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Projektu;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5"/>
        </w:numPr>
        <w:tabs>
          <w:tab w:val="left" w:pos="281"/>
        </w:tabs>
        <w:ind w:left="281" w:hanging="280"/>
        <w:rPr>
          <w:sz w:val="24"/>
        </w:rPr>
      </w:pPr>
      <w:r>
        <w:rPr>
          <w:sz w:val="24"/>
        </w:rPr>
        <w:t>poinformowanie</w:t>
      </w:r>
      <w:r>
        <w:rPr>
          <w:spacing w:val="-7"/>
          <w:sz w:val="24"/>
        </w:rPr>
        <w:t xml:space="preserve"> </w:t>
      </w:r>
      <w:r>
        <w:rPr>
          <w:sz w:val="24"/>
        </w:rPr>
        <w:t>Kandydatów/</w:t>
      </w:r>
      <w:proofErr w:type="spellStart"/>
      <w:r>
        <w:rPr>
          <w:sz w:val="24"/>
        </w:rPr>
        <w:t>tki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służbowe</w:t>
      </w:r>
      <w:r>
        <w:rPr>
          <w:spacing w:val="-6"/>
          <w:sz w:val="24"/>
        </w:rPr>
        <w:t xml:space="preserve"> </w:t>
      </w:r>
      <w:r>
        <w:rPr>
          <w:sz w:val="24"/>
        </w:rPr>
        <w:t>adresy</w:t>
      </w:r>
      <w:r>
        <w:rPr>
          <w:spacing w:val="-8"/>
          <w:sz w:val="24"/>
        </w:rPr>
        <w:t xml:space="preserve"> </w:t>
      </w:r>
      <w:r>
        <w:rPr>
          <w:sz w:val="24"/>
        </w:rPr>
        <w:t>e-mail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zakwalifikowaniu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do</w:t>
      </w:r>
    </w:p>
    <w:p w:rsidR="007C4FC4" w:rsidRDefault="00975D81">
      <w:pPr>
        <w:pStyle w:val="Tekstpodstawowy"/>
        <w:spacing w:before="138"/>
        <w:ind w:left="1"/>
      </w:pP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Projekcie.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5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>Każdy</w:t>
      </w:r>
      <w:r>
        <w:rPr>
          <w:spacing w:val="-3"/>
          <w:sz w:val="24"/>
        </w:rPr>
        <w:t xml:space="preserve"> </w:t>
      </w:r>
      <w:r>
        <w:rPr>
          <w:sz w:val="24"/>
        </w:rPr>
        <w:t>Uczestnik/czka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skorzystać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więcej</w:t>
      </w:r>
      <w:r>
        <w:rPr>
          <w:spacing w:val="-3"/>
          <w:sz w:val="24"/>
        </w:rPr>
        <w:t xml:space="preserve"> </w:t>
      </w:r>
      <w:r>
        <w:rPr>
          <w:sz w:val="24"/>
        </w:rPr>
        <w:t>niż</w:t>
      </w:r>
      <w:r>
        <w:rPr>
          <w:spacing w:val="-4"/>
          <w:sz w:val="24"/>
        </w:rPr>
        <w:t xml:space="preserve"> </w:t>
      </w:r>
      <w:r>
        <w:rPr>
          <w:sz w:val="24"/>
        </w:rPr>
        <w:t>jednej</w:t>
      </w:r>
      <w:r>
        <w:rPr>
          <w:spacing w:val="-3"/>
          <w:sz w:val="24"/>
        </w:rPr>
        <w:t xml:space="preserve"> </w:t>
      </w:r>
      <w:r>
        <w:rPr>
          <w:sz w:val="24"/>
        </w:rPr>
        <w:t>formy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wsparcia.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ind w:right="283" w:firstLine="0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przyjęciu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kandydującej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udziału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usłudze</w:t>
      </w:r>
      <w:r>
        <w:rPr>
          <w:spacing w:val="-4"/>
          <w:sz w:val="24"/>
        </w:rPr>
        <w:t xml:space="preserve"> </w:t>
      </w:r>
      <w:r>
        <w:rPr>
          <w:sz w:val="24"/>
        </w:rPr>
        <w:t>edukacyjnej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(„Kandydat/ka) </w:t>
      </w:r>
      <w:r>
        <w:rPr>
          <w:spacing w:val="-2"/>
          <w:sz w:val="24"/>
        </w:rPr>
        <w:t>decyduje: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5"/>
        </w:numPr>
        <w:tabs>
          <w:tab w:val="left" w:pos="705"/>
        </w:tabs>
        <w:ind w:left="705" w:hanging="359"/>
        <w:rPr>
          <w:sz w:val="24"/>
        </w:rPr>
      </w:pPr>
      <w:r>
        <w:rPr>
          <w:sz w:val="24"/>
        </w:rPr>
        <w:t xml:space="preserve">kolejność </w:t>
      </w:r>
      <w:r>
        <w:rPr>
          <w:spacing w:val="-2"/>
          <w:sz w:val="24"/>
        </w:rPr>
        <w:t>zgłoszeń;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5"/>
        </w:numPr>
        <w:tabs>
          <w:tab w:val="left" w:pos="706"/>
        </w:tabs>
        <w:spacing w:line="360" w:lineRule="auto"/>
        <w:ind w:left="706" w:right="528" w:hanging="360"/>
        <w:rPr>
          <w:sz w:val="24"/>
        </w:rPr>
      </w:pPr>
      <w:r>
        <w:rPr>
          <w:sz w:val="24"/>
        </w:rPr>
        <w:t>spełnienie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Kandydata/</w:t>
      </w:r>
      <w:proofErr w:type="spellStart"/>
      <w:r>
        <w:rPr>
          <w:sz w:val="24"/>
        </w:rPr>
        <w:t>tkę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warunków</w:t>
      </w:r>
      <w:r>
        <w:rPr>
          <w:spacing w:val="-5"/>
          <w:sz w:val="24"/>
        </w:rPr>
        <w:t xml:space="preserve"> </w:t>
      </w:r>
      <w:r>
        <w:rPr>
          <w:sz w:val="24"/>
        </w:rPr>
        <w:t>formalnych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kryteriów</w:t>
      </w:r>
      <w:r>
        <w:rPr>
          <w:spacing w:val="-5"/>
          <w:sz w:val="24"/>
        </w:rPr>
        <w:t xml:space="preserve"> </w:t>
      </w:r>
      <w:r>
        <w:rPr>
          <w:sz w:val="24"/>
        </w:rPr>
        <w:t>kwalifikacji</w:t>
      </w:r>
      <w:r>
        <w:rPr>
          <w:spacing w:val="-5"/>
          <w:sz w:val="24"/>
        </w:rPr>
        <w:t xml:space="preserve"> </w:t>
      </w:r>
      <w:r>
        <w:rPr>
          <w:sz w:val="24"/>
        </w:rPr>
        <w:t>do Projektu określonych w § 3 ust. 9 i 10 Regulaminu.</w:t>
      </w:r>
    </w:p>
    <w:p w:rsidR="007C4FC4" w:rsidRDefault="007C4FC4">
      <w:pPr>
        <w:pStyle w:val="Akapitzlist"/>
        <w:spacing w:line="360" w:lineRule="auto"/>
        <w:rPr>
          <w:sz w:val="24"/>
        </w:rPr>
      </w:pPr>
    </w:p>
    <w:p w:rsidR="007C4FC4" w:rsidRDefault="00975D81">
      <w:pPr>
        <w:pStyle w:val="Akapitzlist"/>
        <w:numPr>
          <w:ilvl w:val="0"/>
          <w:numId w:val="5"/>
        </w:numPr>
        <w:tabs>
          <w:tab w:val="left" w:pos="709"/>
        </w:tabs>
        <w:spacing w:before="82" w:line="360" w:lineRule="auto"/>
        <w:ind w:right="43" w:firstLine="0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</w:t>
      </w:r>
      <w:r>
        <w:rPr>
          <w:spacing w:val="-3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udziału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szkoleniach</w:t>
      </w:r>
      <w:r>
        <w:rPr>
          <w:spacing w:val="-3"/>
          <w:sz w:val="24"/>
        </w:rPr>
        <w:t xml:space="preserve"> </w:t>
      </w:r>
      <w:r>
        <w:rPr>
          <w:sz w:val="24"/>
        </w:rPr>
        <w:t>większej</w:t>
      </w:r>
      <w:r>
        <w:rPr>
          <w:spacing w:val="-3"/>
          <w:sz w:val="24"/>
        </w:rPr>
        <w:t xml:space="preserve"> </w:t>
      </w:r>
      <w:r>
        <w:rPr>
          <w:sz w:val="24"/>
        </w:rPr>
        <w:t>niż</w:t>
      </w:r>
      <w:r>
        <w:rPr>
          <w:spacing w:val="-3"/>
          <w:sz w:val="24"/>
        </w:rPr>
        <w:t xml:space="preserve"> </w:t>
      </w:r>
      <w:r>
        <w:rPr>
          <w:sz w:val="24"/>
        </w:rPr>
        <w:t>zakładana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liczba kandydatów/tek oraz na wypadek rezygnacji z uczestnictwa zakwalifikowanej już do wsparcia osoby utworzone zostaną listy rezerwowe lub w miarę potrzeb prowadzona </w:t>
      </w:r>
      <w:r>
        <w:rPr>
          <w:sz w:val="24"/>
        </w:rPr>
        <w:lastRenderedPageBreak/>
        <w:t>zostanie rekrutacja uzupełniająca.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5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>Rejestracja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usługę</w:t>
      </w:r>
      <w:r>
        <w:rPr>
          <w:spacing w:val="-5"/>
          <w:sz w:val="24"/>
        </w:rPr>
        <w:t xml:space="preserve"> </w:t>
      </w:r>
      <w:r>
        <w:rPr>
          <w:sz w:val="24"/>
        </w:rPr>
        <w:t>edukacyjną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równoznaczna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potwierdzeniem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znajomości</w:t>
      </w:r>
    </w:p>
    <w:p w:rsidR="007C4FC4" w:rsidRDefault="00975D81">
      <w:pPr>
        <w:pStyle w:val="Tekstpodstawowy"/>
        <w:spacing w:before="138"/>
        <w:ind w:left="1"/>
      </w:pPr>
      <w:r>
        <w:t>niniejszego</w:t>
      </w:r>
      <w:r>
        <w:rPr>
          <w:spacing w:val="-6"/>
        </w:rPr>
        <w:t xml:space="preserve"> </w:t>
      </w:r>
      <w:r>
        <w:t>Regulaminu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jego</w:t>
      </w:r>
      <w:r>
        <w:rPr>
          <w:spacing w:val="-5"/>
        </w:rPr>
        <w:t xml:space="preserve"> </w:t>
      </w:r>
      <w:r>
        <w:rPr>
          <w:spacing w:val="-2"/>
        </w:rPr>
        <w:t>akceptacją.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5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>Uczestnik/czka</w:t>
      </w:r>
      <w:r>
        <w:rPr>
          <w:spacing w:val="-9"/>
          <w:sz w:val="24"/>
        </w:rPr>
        <w:t xml:space="preserve"> </w:t>
      </w:r>
      <w:r>
        <w:rPr>
          <w:sz w:val="24"/>
        </w:rPr>
        <w:t>szkolenia</w:t>
      </w:r>
      <w:r>
        <w:rPr>
          <w:spacing w:val="-9"/>
          <w:sz w:val="24"/>
        </w:rPr>
        <w:t xml:space="preserve"> </w:t>
      </w:r>
      <w:r>
        <w:rPr>
          <w:sz w:val="24"/>
        </w:rPr>
        <w:t>zobowiązany/a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potwierdzenia</w:t>
      </w:r>
      <w:r>
        <w:rPr>
          <w:spacing w:val="-9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w</w:t>
      </w:r>
    </w:p>
    <w:p w:rsidR="007C4FC4" w:rsidRDefault="00975D81">
      <w:pPr>
        <w:pStyle w:val="Tekstpodstawowy"/>
        <w:spacing w:before="138"/>
      </w:pPr>
      <w:r>
        <w:t>zajęciach</w:t>
      </w:r>
      <w:r>
        <w:rPr>
          <w:spacing w:val="-6"/>
        </w:rPr>
        <w:t xml:space="preserve"> </w:t>
      </w:r>
      <w:r>
        <w:t>własnoręcznym</w:t>
      </w:r>
      <w:r>
        <w:rPr>
          <w:spacing w:val="-3"/>
        </w:rPr>
        <w:t xml:space="preserve"> </w:t>
      </w:r>
      <w:r>
        <w:t>podpisem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liście</w:t>
      </w:r>
      <w:r>
        <w:rPr>
          <w:spacing w:val="-3"/>
        </w:rPr>
        <w:t xml:space="preserve"> </w:t>
      </w:r>
      <w:r>
        <w:t>obecności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rPr>
          <w:spacing w:val="-2"/>
        </w:rPr>
        <w:t>zaświadczeń.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ind w:left="0" w:right="325" w:firstLine="0"/>
        <w:rPr>
          <w:sz w:val="24"/>
        </w:rPr>
      </w:pPr>
      <w:r>
        <w:rPr>
          <w:sz w:val="24"/>
        </w:rPr>
        <w:t>Uczestnik/czka</w:t>
      </w:r>
      <w:r>
        <w:rPr>
          <w:spacing w:val="-5"/>
          <w:sz w:val="24"/>
        </w:rPr>
        <w:t xml:space="preserve"> </w:t>
      </w:r>
      <w:r>
        <w:rPr>
          <w:sz w:val="24"/>
        </w:rPr>
        <w:t>szkolenia</w:t>
      </w:r>
      <w:r>
        <w:rPr>
          <w:spacing w:val="-5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wypełniania</w:t>
      </w:r>
      <w:r>
        <w:rPr>
          <w:spacing w:val="-6"/>
          <w:sz w:val="24"/>
        </w:rPr>
        <w:t xml:space="preserve"> </w:t>
      </w:r>
      <w:r>
        <w:rPr>
          <w:sz w:val="24"/>
        </w:rPr>
        <w:t>dwóch</w:t>
      </w:r>
      <w:r>
        <w:rPr>
          <w:spacing w:val="-5"/>
          <w:sz w:val="24"/>
        </w:rPr>
        <w:t xml:space="preserve"> </w:t>
      </w:r>
      <w:r>
        <w:rPr>
          <w:sz w:val="24"/>
        </w:rPr>
        <w:t>testów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wiedzy: pierwszego przed rozpoczęciem zajęć, drugiego po ich zakończeniu (ankiety </w:t>
      </w:r>
      <w:r>
        <w:rPr>
          <w:spacing w:val="-2"/>
          <w:sz w:val="24"/>
        </w:rPr>
        <w:t>ewaluacyjnej).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5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>Każdy/a</w:t>
      </w:r>
      <w:r>
        <w:rPr>
          <w:spacing w:val="-8"/>
          <w:sz w:val="24"/>
        </w:rPr>
        <w:t xml:space="preserve"> </w:t>
      </w:r>
      <w:r>
        <w:rPr>
          <w:sz w:val="24"/>
        </w:rPr>
        <w:t>Uczestnik/czka</w:t>
      </w:r>
      <w:r>
        <w:rPr>
          <w:spacing w:val="-8"/>
          <w:sz w:val="24"/>
        </w:rPr>
        <w:t xml:space="preserve"> </w:t>
      </w:r>
      <w:r>
        <w:rPr>
          <w:sz w:val="24"/>
        </w:rPr>
        <w:t>otrzyma</w:t>
      </w:r>
      <w:r>
        <w:rPr>
          <w:spacing w:val="-8"/>
          <w:sz w:val="24"/>
        </w:rPr>
        <w:t xml:space="preserve"> </w:t>
      </w:r>
      <w:r>
        <w:rPr>
          <w:sz w:val="24"/>
        </w:rPr>
        <w:t>zaświadczenie</w:t>
      </w:r>
      <w:r>
        <w:rPr>
          <w:spacing w:val="-8"/>
          <w:sz w:val="24"/>
        </w:rPr>
        <w:t xml:space="preserve"> </w:t>
      </w:r>
      <w:r>
        <w:rPr>
          <w:sz w:val="24"/>
        </w:rPr>
        <w:t>potwierdzające</w:t>
      </w:r>
      <w:r>
        <w:rPr>
          <w:spacing w:val="-8"/>
          <w:sz w:val="24"/>
        </w:rPr>
        <w:t xml:space="preserve"> </w:t>
      </w:r>
      <w:r>
        <w:rPr>
          <w:sz w:val="24"/>
        </w:rPr>
        <w:t>udział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szkoleniu.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ind w:right="657" w:firstLine="0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rezygnacji</w:t>
      </w:r>
      <w:r>
        <w:rPr>
          <w:spacing w:val="-4"/>
          <w:sz w:val="24"/>
        </w:rPr>
        <w:t xml:space="preserve"> </w:t>
      </w:r>
      <w:r>
        <w:rPr>
          <w:sz w:val="24"/>
        </w:rPr>
        <w:t>uczestnika/</w:t>
      </w:r>
      <w:proofErr w:type="spellStart"/>
      <w:r>
        <w:rPr>
          <w:sz w:val="24"/>
        </w:rPr>
        <w:t>czki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udziału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szkoleniach,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udziału</w:t>
      </w:r>
      <w:r>
        <w:rPr>
          <w:spacing w:val="-4"/>
          <w:sz w:val="24"/>
        </w:rPr>
        <w:t xml:space="preserve"> </w:t>
      </w:r>
      <w:r w:rsidR="0030476B">
        <w:rPr>
          <w:spacing w:val="-4"/>
          <w:sz w:val="24"/>
        </w:rPr>
        <w:br/>
      </w:r>
      <w:r>
        <w:rPr>
          <w:sz w:val="24"/>
        </w:rPr>
        <w:t xml:space="preserve">w Projekcie skierowana będzie pierwsza osoba z listy rezerwowej. Uczestnik/czka rezygnujący obowiązany/a jest do złożenia pisemnej rezygnacji z podaniem powodu </w:t>
      </w:r>
      <w:r>
        <w:rPr>
          <w:spacing w:val="-2"/>
          <w:sz w:val="24"/>
        </w:rPr>
        <w:t>rezygnacji.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ind w:left="69" w:right="69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5.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Nagwek1"/>
      </w:pPr>
      <w:r>
        <w:t>ZASADY</w:t>
      </w:r>
      <w:r>
        <w:rPr>
          <w:spacing w:val="-6"/>
        </w:rPr>
        <w:t xml:space="preserve"> </w:t>
      </w:r>
      <w:r>
        <w:t>ODBYWANIA</w:t>
      </w:r>
      <w:r>
        <w:rPr>
          <w:spacing w:val="-6"/>
        </w:rPr>
        <w:t xml:space="preserve"> </w:t>
      </w:r>
      <w:r>
        <w:t>USŁUGI</w:t>
      </w:r>
      <w:r>
        <w:rPr>
          <w:spacing w:val="-6"/>
        </w:rPr>
        <w:t xml:space="preserve"> </w:t>
      </w:r>
      <w:r>
        <w:rPr>
          <w:spacing w:val="-2"/>
        </w:rPr>
        <w:t>EDUKACYJNEJ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right="338" w:firstLine="0"/>
        <w:rPr>
          <w:sz w:val="24"/>
        </w:rPr>
      </w:pPr>
      <w:r>
        <w:rPr>
          <w:sz w:val="24"/>
        </w:rPr>
        <w:t>Usługi edukacyjne, o których mowa w niniejszym Regulaminie, są współfinansowane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5"/>
          <w:sz w:val="24"/>
        </w:rPr>
        <w:t xml:space="preserve"> </w:t>
      </w:r>
      <w:r>
        <w:rPr>
          <w:sz w:val="24"/>
        </w:rPr>
        <w:t>środków</w:t>
      </w:r>
      <w:r>
        <w:rPr>
          <w:spacing w:val="-5"/>
          <w:sz w:val="24"/>
        </w:rPr>
        <w:t xml:space="preserve"> </w:t>
      </w:r>
      <w:r>
        <w:rPr>
          <w:sz w:val="24"/>
        </w:rPr>
        <w:t>Funduszy</w:t>
      </w:r>
      <w:r>
        <w:rPr>
          <w:spacing w:val="-5"/>
          <w:sz w:val="24"/>
        </w:rPr>
        <w:t xml:space="preserve"> </w:t>
      </w:r>
      <w:r>
        <w:rPr>
          <w:sz w:val="24"/>
        </w:rPr>
        <w:t>Europejskich</w:t>
      </w:r>
      <w:r>
        <w:rPr>
          <w:spacing w:val="-5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Rozwoju</w:t>
      </w:r>
      <w:r>
        <w:rPr>
          <w:spacing w:val="-5"/>
          <w:sz w:val="24"/>
        </w:rPr>
        <w:t xml:space="preserve"> </w:t>
      </w:r>
      <w:r>
        <w:rPr>
          <w:sz w:val="24"/>
        </w:rPr>
        <w:t>Społecznego</w:t>
      </w:r>
      <w:r>
        <w:rPr>
          <w:spacing w:val="-5"/>
          <w:sz w:val="24"/>
        </w:rPr>
        <w:t xml:space="preserve"> </w:t>
      </w:r>
      <w:r>
        <w:rPr>
          <w:sz w:val="24"/>
        </w:rPr>
        <w:t>2021- 2027 (FERS).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0" w:right="298" w:firstLine="0"/>
        <w:rPr>
          <w:sz w:val="24"/>
        </w:rPr>
      </w:pPr>
      <w:r>
        <w:rPr>
          <w:sz w:val="24"/>
        </w:rPr>
        <w:t>Pracownik/ca zakwalifikowany/na do uczestniczenia w usłudze edukacyjnej zobowiązany/na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podpisania</w:t>
      </w:r>
      <w:r>
        <w:rPr>
          <w:spacing w:val="-4"/>
          <w:sz w:val="24"/>
        </w:rPr>
        <w:t xml:space="preserve"> </w:t>
      </w:r>
      <w:r>
        <w:rPr>
          <w:sz w:val="24"/>
        </w:rPr>
        <w:t>umowy</w:t>
      </w:r>
      <w:r>
        <w:rPr>
          <w:spacing w:val="-4"/>
          <w:sz w:val="24"/>
        </w:rPr>
        <w:t xml:space="preserve"> </w:t>
      </w:r>
      <w:r>
        <w:rPr>
          <w:sz w:val="24"/>
        </w:rPr>
        <w:t>szkoleniowej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każdej</w:t>
      </w:r>
      <w:r>
        <w:rPr>
          <w:spacing w:val="-4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edukacyjnej</w:t>
      </w:r>
      <w:r>
        <w:rPr>
          <w:spacing w:val="-3"/>
          <w:sz w:val="24"/>
        </w:rPr>
        <w:t xml:space="preserve"> </w:t>
      </w:r>
      <w:r>
        <w:rPr>
          <w:sz w:val="24"/>
        </w:rPr>
        <w:t>w ramach wsparcia – załącznik nr 4 do Regulaminu.</w:t>
      </w:r>
    </w:p>
    <w:p w:rsidR="007C4FC4" w:rsidRDefault="007C4FC4">
      <w:pPr>
        <w:pStyle w:val="Tekstpodstawowy"/>
        <w:spacing w:before="12"/>
      </w:pPr>
    </w:p>
    <w:p w:rsidR="007C4FC4" w:rsidRPr="00990E0F" w:rsidRDefault="00975D81" w:rsidP="00990E0F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0" w:right="113" w:firstLine="0"/>
        <w:rPr>
          <w:sz w:val="24"/>
        </w:rPr>
      </w:pPr>
      <w:r>
        <w:rPr>
          <w:sz w:val="24"/>
        </w:rPr>
        <w:t>Pracownik/ca, który/a podpisał/a umowę zgodnie z ust. 2. staje się Uczestnikiem Projektu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ma</w:t>
      </w:r>
      <w:r>
        <w:rPr>
          <w:spacing w:val="-4"/>
          <w:sz w:val="24"/>
        </w:rPr>
        <w:t xml:space="preserve"> </w:t>
      </w:r>
      <w:r>
        <w:rPr>
          <w:sz w:val="24"/>
        </w:rPr>
        <w:t>obowiązek</w:t>
      </w:r>
      <w:r>
        <w:rPr>
          <w:spacing w:val="-4"/>
          <w:sz w:val="24"/>
        </w:rPr>
        <w:t xml:space="preserve"> </w:t>
      </w:r>
      <w:r>
        <w:rPr>
          <w:sz w:val="24"/>
        </w:rPr>
        <w:t>uczestniczenia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wszystkich</w:t>
      </w:r>
      <w:r>
        <w:rPr>
          <w:spacing w:val="-4"/>
          <w:sz w:val="24"/>
        </w:rPr>
        <w:t xml:space="preserve"> </w:t>
      </w:r>
      <w:r>
        <w:rPr>
          <w:sz w:val="24"/>
        </w:rPr>
        <w:t>zajęciach</w:t>
      </w:r>
      <w:r>
        <w:rPr>
          <w:spacing w:val="-5"/>
          <w:sz w:val="24"/>
        </w:rPr>
        <w:t xml:space="preserve"> </w:t>
      </w:r>
      <w:r>
        <w:rPr>
          <w:sz w:val="24"/>
        </w:rPr>
        <w:t>przewidzianych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tego</w:t>
      </w:r>
      <w:r w:rsidR="00990E0F">
        <w:rPr>
          <w:sz w:val="24"/>
        </w:rPr>
        <w:t xml:space="preserve"> </w:t>
      </w:r>
      <w:r>
        <w:t>typu</w:t>
      </w:r>
      <w:r w:rsidRPr="00990E0F">
        <w:rPr>
          <w:spacing w:val="-4"/>
        </w:rPr>
        <w:t xml:space="preserve"> </w:t>
      </w:r>
      <w:r>
        <w:t>usługi,</w:t>
      </w:r>
      <w:r w:rsidRPr="00990E0F">
        <w:rPr>
          <w:spacing w:val="-3"/>
        </w:rPr>
        <w:t xml:space="preserve"> </w:t>
      </w:r>
      <w:r>
        <w:t>na</w:t>
      </w:r>
      <w:r w:rsidRPr="00990E0F">
        <w:rPr>
          <w:spacing w:val="-4"/>
        </w:rPr>
        <w:t xml:space="preserve"> </w:t>
      </w:r>
      <w:r>
        <w:t>zasadach</w:t>
      </w:r>
      <w:r w:rsidRPr="00990E0F">
        <w:rPr>
          <w:spacing w:val="-4"/>
        </w:rPr>
        <w:t xml:space="preserve"> </w:t>
      </w:r>
      <w:r>
        <w:t>i</w:t>
      </w:r>
      <w:r w:rsidRPr="00990E0F">
        <w:rPr>
          <w:spacing w:val="-4"/>
        </w:rPr>
        <w:t xml:space="preserve"> </w:t>
      </w:r>
      <w:r>
        <w:t>w</w:t>
      </w:r>
      <w:r w:rsidRPr="00990E0F">
        <w:rPr>
          <w:spacing w:val="-4"/>
        </w:rPr>
        <w:t xml:space="preserve"> </w:t>
      </w:r>
      <w:r>
        <w:t>wymiarze</w:t>
      </w:r>
      <w:r w:rsidRPr="00990E0F">
        <w:rPr>
          <w:spacing w:val="-4"/>
        </w:rPr>
        <w:t xml:space="preserve"> </w:t>
      </w:r>
      <w:r>
        <w:t>określonym</w:t>
      </w:r>
      <w:r w:rsidRPr="00990E0F">
        <w:rPr>
          <w:spacing w:val="-4"/>
        </w:rPr>
        <w:t xml:space="preserve"> </w:t>
      </w:r>
      <w:r>
        <w:t>w</w:t>
      </w:r>
      <w:r w:rsidRPr="00990E0F">
        <w:rPr>
          <w:spacing w:val="-4"/>
        </w:rPr>
        <w:t xml:space="preserve"> </w:t>
      </w:r>
      <w:r>
        <w:t>umowie</w:t>
      </w:r>
      <w:r w:rsidRPr="00990E0F">
        <w:rPr>
          <w:spacing w:val="-5"/>
        </w:rPr>
        <w:t xml:space="preserve"> </w:t>
      </w:r>
      <w:r>
        <w:t>szkoleniowej.</w:t>
      </w:r>
      <w:r w:rsidRPr="00990E0F">
        <w:rPr>
          <w:spacing w:val="-2"/>
        </w:rPr>
        <w:t xml:space="preserve"> </w:t>
      </w:r>
      <w:r>
        <w:t>Wyjątek stanowią sytuacje losowe (m.in. choroba pracownika/</w:t>
      </w:r>
      <w:proofErr w:type="spellStart"/>
      <w:r>
        <w:t>cy</w:t>
      </w:r>
      <w:proofErr w:type="spellEnd"/>
      <w:r>
        <w:t xml:space="preserve"> itp.).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0" w:right="205" w:firstLine="0"/>
        <w:rPr>
          <w:sz w:val="24"/>
        </w:rPr>
      </w:pPr>
      <w:r>
        <w:rPr>
          <w:sz w:val="24"/>
        </w:rPr>
        <w:t>Brak</w:t>
      </w:r>
      <w:r>
        <w:rPr>
          <w:spacing w:val="-4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zajęciach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wymiarze</w:t>
      </w:r>
      <w:r>
        <w:rPr>
          <w:spacing w:val="-4"/>
          <w:sz w:val="24"/>
        </w:rPr>
        <w:t xml:space="preserve"> </w:t>
      </w:r>
      <w:r>
        <w:rPr>
          <w:sz w:val="24"/>
        </w:rPr>
        <w:t>określonym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umowie</w:t>
      </w:r>
      <w:r>
        <w:rPr>
          <w:spacing w:val="-4"/>
          <w:sz w:val="24"/>
        </w:rPr>
        <w:t xml:space="preserve"> </w:t>
      </w:r>
      <w:r>
        <w:rPr>
          <w:sz w:val="24"/>
        </w:rPr>
        <w:t>szkoleniowej,</w:t>
      </w:r>
      <w:r>
        <w:rPr>
          <w:spacing w:val="-2"/>
          <w:sz w:val="24"/>
        </w:rPr>
        <w:t xml:space="preserve"> </w:t>
      </w:r>
      <w:r>
        <w:rPr>
          <w:sz w:val="24"/>
        </w:rPr>
        <w:t>w tym przekroczenie limitu nieobecności lub brak informacji o sytuacjach losowych przed rozpoczęciem danych zajęć skutkuje brakiem możliwości dalszego uczestnictwa Pracownika/</w:t>
      </w:r>
      <w:proofErr w:type="spellStart"/>
      <w:r>
        <w:rPr>
          <w:sz w:val="24"/>
        </w:rPr>
        <w:t>cy</w:t>
      </w:r>
      <w:proofErr w:type="spellEnd"/>
      <w:r>
        <w:rPr>
          <w:sz w:val="24"/>
        </w:rPr>
        <w:t xml:space="preserve"> w Projekcie.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right="114" w:firstLine="0"/>
        <w:rPr>
          <w:sz w:val="24"/>
        </w:rPr>
      </w:pPr>
      <w:r>
        <w:rPr>
          <w:sz w:val="24"/>
        </w:rPr>
        <w:t>Rezygnacja z udziału w Projekcie po podpisaniu umowy a przed zakończeniem udziału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usłudze</w:t>
      </w:r>
      <w:r>
        <w:rPr>
          <w:spacing w:val="-3"/>
          <w:sz w:val="24"/>
        </w:rPr>
        <w:t xml:space="preserve"> </w:t>
      </w:r>
      <w:r>
        <w:rPr>
          <w:sz w:val="24"/>
        </w:rPr>
        <w:t>edukacyjnej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wiązać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konsekwencjami</w:t>
      </w:r>
      <w:r>
        <w:rPr>
          <w:spacing w:val="-4"/>
          <w:sz w:val="24"/>
        </w:rPr>
        <w:t xml:space="preserve"> </w:t>
      </w:r>
      <w:r>
        <w:rPr>
          <w:sz w:val="24"/>
        </w:rPr>
        <w:t>finansowymi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postaci obowiązku zwrotu kosztów poniesionych w związku z dotychczasowym udziałem w usłudze edukacyjnej.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0" w:right="219" w:firstLine="0"/>
        <w:rPr>
          <w:sz w:val="24"/>
        </w:rPr>
      </w:pPr>
      <w:r>
        <w:rPr>
          <w:sz w:val="24"/>
        </w:rPr>
        <w:t>Wyjątkiem od zasady wskazanej w ust.5, jest sytuacja, w której Uczestnik/czka rezygnuje z udziału w usłudze edukacyjnej przed faktycznym rozpoczęciem realizacji usługi</w:t>
      </w:r>
      <w:r>
        <w:rPr>
          <w:spacing w:val="-4"/>
          <w:sz w:val="24"/>
        </w:rPr>
        <w:t xml:space="preserve"> </w:t>
      </w:r>
      <w:r>
        <w:rPr>
          <w:sz w:val="24"/>
        </w:rPr>
        <w:t>edukacyjnej,</w:t>
      </w:r>
      <w:r>
        <w:rPr>
          <w:spacing w:val="-3"/>
          <w:sz w:val="24"/>
        </w:rPr>
        <w:t xml:space="preserve"> </w:t>
      </w:r>
      <w:r>
        <w:rPr>
          <w:sz w:val="24"/>
        </w:rPr>
        <w:t>tj.</w:t>
      </w:r>
      <w:r>
        <w:rPr>
          <w:spacing w:val="-4"/>
          <w:sz w:val="24"/>
        </w:rPr>
        <w:t xml:space="preserve"> </w:t>
      </w:r>
      <w:r>
        <w:rPr>
          <w:sz w:val="24"/>
        </w:rPr>
        <w:t>przed</w:t>
      </w:r>
      <w:r>
        <w:rPr>
          <w:spacing w:val="-4"/>
          <w:sz w:val="24"/>
        </w:rPr>
        <w:t xml:space="preserve"> </w:t>
      </w:r>
      <w:r>
        <w:rPr>
          <w:sz w:val="24"/>
        </w:rPr>
        <w:t>przekazaniem</w:t>
      </w:r>
      <w:r>
        <w:rPr>
          <w:spacing w:val="-4"/>
          <w:sz w:val="24"/>
        </w:rPr>
        <w:t xml:space="preserve"> </w:t>
      </w:r>
      <w:r>
        <w:rPr>
          <w:sz w:val="24"/>
        </w:rPr>
        <w:t>listy</w:t>
      </w:r>
      <w:r>
        <w:rPr>
          <w:spacing w:val="-4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podmiotu</w:t>
      </w:r>
      <w:r>
        <w:rPr>
          <w:spacing w:val="-4"/>
          <w:sz w:val="24"/>
        </w:rPr>
        <w:t xml:space="preserve"> </w:t>
      </w:r>
      <w:r>
        <w:rPr>
          <w:sz w:val="24"/>
        </w:rPr>
        <w:t>prowadzącego usługę edukacyjną, o ile nie zostały poniesione żadne koszty z tego tytułu po stronie podmiotu realizującego usługę edukacyjną lub SGGW.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right="457" w:firstLine="0"/>
        <w:rPr>
          <w:sz w:val="24"/>
        </w:rPr>
      </w:pPr>
      <w:r>
        <w:rPr>
          <w:sz w:val="24"/>
        </w:rPr>
        <w:t>Wzór</w:t>
      </w:r>
      <w:r>
        <w:rPr>
          <w:spacing w:val="-3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rezygnacji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udziału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Projekcie</w:t>
      </w:r>
      <w:r>
        <w:rPr>
          <w:spacing w:val="-3"/>
          <w:sz w:val="24"/>
        </w:rPr>
        <w:t xml:space="preserve"> </w:t>
      </w:r>
      <w:r>
        <w:rPr>
          <w:sz w:val="24"/>
        </w:rPr>
        <w:t>stanowi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do niniejszego Regulaminu.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left="0" w:right="673" w:firstLine="0"/>
        <w:rPr>
          <w:sz w:val="24"/>
        </w:rPr>
      </w:pPr>
      <w:r>
        <w:rPr>
          <w:sz w:val="24"/>
        </w:rPr>
        <w:t>Pracownik/ca może wnieść odwołanie od decyzji Komisji Rekrutacyjnej wraz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uzasadnieniem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formie</w:t>
      </w:r>
      <w:r>
        <w:rPr>
          <w:spacing w:val="-3"/>
          <w:sz w:val="24"/>
        </w:rPr>
        <w:t xml:space="preserve"> </w:t>
      </w:r>
      <w:r>
        <w:rPr>
          <w:sz w:val="24"/>
        </w:rPr>
        <w:t>pisemnej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terminie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dni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powzięcia</w:t>
      </w:r>
      <w:r>
        <w:rPr>
          <w:spacing w:val="-3"/>
          <w:sz w:val="24"/>
        </w:rPr>
        <w:t xml:space="preserve"> </w:t>
      </w:r>
      <w:r>
        <w:rPr>
          <w:sz w:val="24"/>
        </w:rPr>
        <w:t>informacji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braku zakwalifikowania do udziału w usłudze edukacyjnej.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right="283" w:firstLine="0"/>
        <w:rPr>
          <w:sz w:val="24"/>
        </w:rPr>
      </w:pPr>
      <w:r>
        <w:rPr>
          <w:sz w:val="24"/>
        </w:rPr>
        <w:t>Odwołanie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decyzji</w:t>
      </w:r>
      <w:r>
        <w:rPr>
          <w:spacing w:val="-3"/>
          <w:sz w:val="24"/>
        </w:rPr>
        <w:t xml:space="preserve"> </w:t>
      </w:r>
      <w:r>
        <w:rPr>
          <w:sz w:val="24"/>
        </w:rPr>
        <w:t>Komisji</w:t>
      </w:r>
      <w:r>
        <w:rPr>
          <w:spacing w:val="-3"/>
          <w:sz w:val="24"/>
        </w:rPr>
        <w:t xml:space="preserve"> </w:t>
      </w:r>
      <w:r>
        <w:rPr>
          <w:sz w:val="24"/>
        </w:rPr>
        <w:t>Rekrutacyjnej</w:t>
      </w:r>
      <w:r>
        <w:rPr>
          <w:spacing w:val="-4"/>
          <w:sz w:val="24"/>
        </w:rPr>
        <w:t xml:space="preserve"> </w:t>
      </w:r>
      <w:r>
        <w:rPr>
          <w:sz w:val="24"/>
        </w:rPr>
        <w:t>winno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4"/>
          <w:sz w:val="24"/>
        </w:rPr>
        <w:t xml:space="preserve"> </w:t>
      </w:r>
      <w:r>
        <w:rPr>
          <w:sz w:val="24"/>
        </w:rPr>
        <w:t>wniesione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piśmie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 Komisji Rekrutacyjnej za pośrednictwem skrzynki elektronicznej e-mail: </w:t>
      </w:r>
      <w:hyperlink r:id="rId9">
        <w:r>
          <w:rPr>
            <w:color w:val="0000FF"/>
            <w:sz w:val="24"/>
            <w:u w:val="single" w:color="0000FF"/>
          </w:rPr>
          <w:t>rekrutacjadostepna@sggw.edu.pl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lub osobiście do Biura Projektu.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4"/>
        </w:numPr>
        <w:tabs>
          <w:tab w:val="left" w:pos="709"/>
        </w:tabs>
        <w:spacing w:line="360" w:lineRule="auto"/>
        <w:ind w:right="765" w:firstLine="0"/>
        <w:rPr>
          <w:sz w:val="24"/>
        </w:rPr>
      </w:pPr>
      <w:r>
        <w:rPr>
          <w:sz w:val="24"/>
        </w:rPr>
        <w:t>Organizator</w:t>
      </w:r>
      <w:r>
        <w:rPr>
          <w:spacing w:val="-5"/>
          <w:sz w:val="24"/>
        </w:rPr>
        <w:t xml:space="preserve"> </w:t>
      </w:r>
      <w:r>
        <w:rPr>
          <w:sz w:val="24"/>
        </w:rPr>
        <w:t>szkolenia</w:t>
      </w:r>
      <w:r>
        <w:rPr>
          <w:spacing w:val="-5"/>
          <w:sz w:val="24"/>
        </w:rPr>
        <w:t xml:space="preserve"> </w:t>
      </w:r>
      <w:r>
        <w:rPr>
          <w:sz w:val="24"/>
        </w:rPr>
        <w:t>(usługi</w:t>
      </w:r>
      <w:r>
        <w:rPr>
          <w:spacing w:val="-5"/>
          <w:sz w:val="24"/>
        </w:rPr>
        <w:t xml:space="preserve"> </w:t>
      </w:r>
      <w:r>
        <w:rPr>
          <w:sz w:val="24"/>
        </w:rPr>
        <w:t>edukacyjnej)</w:t>
      </w:r>
      <w:r>
        <w:rPr>
          <w:spacing w:val="-5"/>
          <w:sz w:val="24"/>
        </w:rPr>
        <w:t xml:space="preserve"> </w:t>
      </w:r>
      <w:r>
        <w:rPr>
          <w:sz w:val="24"/>
        </w:rPr>
        <w:t>prowadzi</w:t>
      </w:r>
      <w:r>
        <w:rPr>
          <w:spacing w:val="-6"/>
          <w:sz w:val="24"/>
        </w:rPr>
        <w:t xml:space="preserve"> </w:t>
      </w:r>
      <w:r>
        <w:rPr>
          <w:sz w:val="24"/>
        </w:rPr>
        <w:t>dokumentację</w:t>
      </w:r>
      <w:r>
        <w:rPr>
          <w:spacing w:val="-6"/>
          <w:sz w:val="24"/>
        </w:rPr>
        <w:t xml:space="preserve"> </w:t>
      </w:r>
      <w:r>
        <w:rPr>
          <w:sz w:val="24"/>
        </w:rPr>
        <w:t>udziału</w:t>
      </w:r>
      <w:r>
        <w:rPr>
          <w:spacing w:val="-6"/>
          <w:sz w:val="24"/>
        </w:rPr>
        <w:t xml:space="preserve"> </w:t>
      </w:r>
      <w:r>
        <w:rPr>
          <w:sz w:val="24"/>
        </w:rPr>
        <w:t>w szkoleniach Uczestnika Projektu obejmującą: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4"/>
        </w:numPr>
        <w:tabs>
          <w:tab w:val="left" w:pos="971"/>
        </w:tabs>
        <w:ind w:left="971" w:hanging="265"/>
        <w:rPr>
          <w:sz w:val="24"/>
        </w:rPr>
      </w:pPr>
      <w:r>
        <w:rPr>
          <w:sz w:val="24"/>
        </w:rPr>
        <w:t xml:space="preserve">program </w:t>
      </w:r>
      <w:r>
        <w:rPr>
          <w:spacing w:val="-2"/>
          <w:sz w:val="24"/>
        </w:rPr>
        <w:t>szkolenia;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4"/>
        </w:numPr>
        <w:tabs>
          <w:tab w:val="left" w:pos="971"/>
        </w:tabs>
        <w:ind w:left="971" w:hanging="265"/>
        <w:rPr>
          <w:sz w:val="24"/>
        </w:rPr>
      </w:pPr>
      <w:r>
        <w:rPr>
          <w:sz w:val="24"/>
        </w:rPr>
        <w:t>listy</w:t>
      </w:r>
      <w:r>
        <w:rPr>
          <w:spacing w:val="-9"/>
          <w:sz w:val="24"/>
        </w:rPr>
        <w:t xml:space="preserve"> </w:t>
      </w:r>
      <w:r>
        <w:rPr>
          <w:sz w:val="24"/>
        </w:rPr>
        <w:t>obecności</w:t>
      </w:r>
      <w:r>
        <w:rPr>
          <w:spacing w:val="-8"/>
          <w:sz w:val="24"/>
        </w:rPr>
        <w:t xml:space="preserve"> </w:t>
      </w:r>
      <w:r>
        <w:rPr>
          <w:sz w:val="24"/>
        </w:rPr>
        <w:t>zakwalifikowanych</w:t>
      </w:r>
      <w:r>
        <w:rPr>
          <w:spacing w:val="-9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Projektu;</w:t>
      </w:r>
    </w:p>
    <w:p w:rsidR="007C4FC4" w:rsidRDefault="007C4FC4">
      <w:pPr>
        <w:pStyle w:val="Akapitzlist"/>
        <w:rPr>
          <w:sz w:val="24"/>
        </w:rPr>
      </w:pPr>
    </w:p>
    <w:p w:rsidR="007C4FC4" w:rsidRDefault="00975D81">
      <w:pPr>
        <w:pStyle w:val="Akapitzlist"/>
        <w:numPr>
          <w:ilvl w:val="1"/>
          <w:numId w:val="4"/>
        </w:numPr>
        <w:tabs>
          <w:tab w:val="left" w:pos="958"/>
        </w:tabs>
        <w:spacing w:before="82" w:line="360" w:lineRule="auto"/>
        <w:ind w:left="706" w:right="248" w:firstLine="0"/>
        <w:rPr>
          <w:sz w:val="24"/>
        </w:rPr>
      </w:pPr>
      <w:r>
        <w:rPr>
          <w:sz w:val="24"/>
        </w:rPr>
        <w:lastRenderedPageBreak/>
        <w:t>kopie wydanych Uczestnikom Projektu certyfikatów, zaświadczeń, dyplomów, potwierdzających</w:t>
      </w:r>
      <w:r>
        <w:rPr>
          <w:spacing w:val="-4"/>
          <w:sz w:val="24"/>
        </w:rPr>
        <w:t xml:space="preserve"> </w:t>
      </w:r>
      <w:r>
        <w:rPr>
          <w:sz w:val="24"/>
        </w:rPr>
        <w:t>udział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szkoleniu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listę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podpisem</w:t>
      </w:r>
      <w:r>
        <w:rPr>
          <w:spacing w:val="-5"/>
          <w:sz w:val="24"/>
        </w:rPr>
        <w:t xml:space="preserve"> </w:t>
      </w:r>
      <w:r>
        <w:rPr>
          <w:sz w:val="24"/>
        </w:rPr>
        <w:t>Uczestnika/</w:t>
      </w:r>
      <w:proofErr w:type="spellStart"/>
      <w:r>
        <w:rPr>
          <w:sz w:val="24"/>
        </w:rPr>
        <w:t>czki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Projektu potwierdzającym odbiór zaświadczenia/certyfikatu/dyplomu.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ind w:left="69" w:right="69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6.</w:t>
      </w:r>
    </w:p>
    <w:p w:rsidR="007C4FC4" w:rsidRDefault="00975D81">
      <w:pPr>
        <w:pStyle w:val="Nagwek1"/>
        <w:spacing w:before="138"/>
      </w:pPr>
      <w:r>
        <w:t>OCHRONA</w:t>
      </w:r>
      <w:r>
        <w:rPr>
          <w:spacing w:val="-6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rPr>
          <w:spacing w:val="-2"/>
        </w:rPr>
        <w:t>OSOBOWYCH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Akapitzlist"/>
        <w:numPr>
          <w:ilvl w:val="0"/>
          <w:numId w:val="3"/>
        </w:numPr>
        <w:tabs>
          <w:tab w:val="left" w:pos="265"/>
        </w:tabs>
        <w:spacing w:line="360" w:lineRule="auto"/>
        <w:ind w:left="0" w:right="248" w:firstLine="0"/>
        <w:rPr>
          <w:sz w:val="24"/>
        </w:rPr>
      </w:pPr>
      <w:r>
        <w:rPr>
          <w:sz w:val="24"/>
        </w:rPr>
        <w:t>Administratorem danych osobowych Kandydatów i Uczestników Projektu jest Szkoła Główna</w:t>
      </w:r>
      <w:r>
        <w:rPr>
          <w:spacing w:val="-4"/>
          <w:sz w:val="24"/>
        </w:rPr>
        <w:t xml:space="preserve"> </w:t>
      </w:r>
      <w:r>
        <w:rPr>
          <w:sz w:val="24"/>
        </w:rPr>
        <w:t>Gospodarstwa</w:t>
      </w:r>
      <w:r>
        <w:rPr>
          <w:spacing w:val="-4"/>
          <w:sz w:val="24"/>
        </w:rPr>
        <w:t xml:space="preserve"> </w:t>
      </w:r>
      <w:r>
        <w:rPr>
          <w:sz w:val="24"/>
        </w:rPr>
        <w:t>Wiejskiego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Warszawie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siedzibą</w:t>
      </w:r>
      <w:r>
        <w:rPr>
          <w:spacing w:val="-5"/>
          <w:sz w:val="24"/>
        </w:rPr>
        <w:t xml:space="preserve"> </w:t>
      </w:r>
      <w:r>
        <w:rPr>
          <w:sz w:val="24"/>
        </w:rPr>
        <w:t>przy</w:t>
      </w:r>
      <w:r>
        <w:rPr>
          <w:spacing w:val="-5"/>
          <w:sz w:val="24"/>
        </w:rPr>
        <w:t xml:space="preserve"> </w:t>
      </w:r>
      <w:r>
        <w:rPr>
          <w:sz w:val="24"/>
        </w:rPr>
        <w:t>ulicy</w:t>
      </w:r>
      <w:r>
        <w:rPr>
          <w:spacing w:val="-5"/>
          <w:sz w:val="24"/>
        </w:rPr>
        <w:t xml:space="preserve"> </w:t>
      </w:r>
      <w:r>
        <w:rPr>
          <w:sz w:val="24"/>
        </w:rPr>
        <w:t>Nowoursynowskiej 166, 02-787 Warszawa.</w:t>
      </w:r>
    </w:p>
    <w:p w:rsidR="007C4FC4" w:rsidRDefault="00975D81">
      <w:pPr>
        <w:pStyle w:val="Tekstpodstawowy"/>
        <w:ind w:left="1"/>
      </w:pPr>
      <w:r>
        <w:t>Kontakt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SGGW: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3"/>
        </w:numPr>
        <w:tabs>
          <w:tab w:val="left" w:pos="266"/>
        </w:tabs>
        <w:spacing w:line="360" w:lineRule="auto"/>
        <w:ind w:right="326" w:firstLine="0"/>
        <w:rPr>
          <w:sz w:val="24"/>
        </w:rPr>
      </w:pP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korespondencyjny:</w:t>
      </w:r>
      <w:r>
        <w:rPr>
          <w:spacing w:val="-2"/>
          <w:sz w:val="24"/>
        </w:rPr>
        <w:t xml:space="preserve"> </w:t>
      </w:r>
      <w:r>
        <w:rPr>
          <w:sz w:val="24"/>
        </w:rPr>
        <w:t>Szkoła</w:t>
      </w:r>
      <w:r>
        <w:rPr>
          <w:spacing w:val="-5"/>
          <w:sz w:val="24"/>
        </w:rPr>
        <w:t xml:space="preserve"> </w:t>
      </w:r>
      <w:r>
        <w:rPr>
          <w:sz w:val="24"/>
        </w:rPr>
        <w:t>Główna</w:t>
      </w:r>
      <w:r>
        <w:rPr>
          <w:spacing w:val="-5"/>
          <w:sz w:val="24"/>
        </w:rPr>
        <w:t xml:space="preserve"> </w:t>
      </w:r>
      <w:r>
        <w:rPr>
          <w:sz w:val="24"/>
        </w:rPr>
        <w:t>Gospodarstwa</w:t>
      </w:r>
      <w:r>
        <w:rPr>
          <w:spacing w:val="-5"/>
          <w:sz w:val="24"/>
        </w:rPr>
        <w:t xml:space="preserve"> </w:t>
      </w:r>
      <w:r>
        <w:rPr>
          <w:sz w:val="24"/>
        </w:rPr>
        <w:t>Wiejskiego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Warszawie,</w:t>
      </w:r>
      <w:r>
        <w:rPr>
          <w:spacing w:val="-3"/>
          <w:sz w:val="24"/>
        </w:rPr>
        <w:t xml:space="preserve"> </w:t>
      </w:r>
      <w:r>
        <w:rPr>
          <w:sz w:val="24"/>
        </w:rPr>
        <w:t>ul. Nowoursynowska 166 02-787 Warszawa,</w:t>
      </w:r>
    </w:p>
    <w:p w:rsidR="007C4FC4" w:rsidRDefault="00975D81">
      <w:pPr>
        <w:pStyle w:val="Akapitzlist"/>
        <w:numPr>
          <w:ilvl w:val="1"/>
          <w:numId w:val="3"/>
        </w:numPr>
        <w:tabs>
          <w:tab w:val="left" w:pos="266"/>
        </w:tabs>
        <w:ind w:left="266" w:hanging="265"/>
        <w:rPr>
          <w:sz w:val="24"/>
        </w:rPr>
      </w:pPr>
      <w:r>
        <w:rPr>
          <w:sz w:val="24"/>
        </w:rPr>
        <w:t>telefon: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48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59</w:t>
      </w:r>
      <w:r>
        <w:rPr>
          <w:spacing w:val="-2"/>
          <w:sz w:val="24"/>
        </w:rPr>
        <w:t xml:space="preserve"> </w:t>
      </w:r>
      <w:r>
        <w:rPr>
          <w:sz w:val="24"/>
        </w:rPr>
        <w:t>310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00.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Tekstpodstawowy"/>
        <w:spacing w:line="360" w:lineRule="auto"/>
        <w:ind w:left="1"/>
      </w:pPr>
      <w:r>
        <w:t>SGGW</w:t>
      </w:r>
      <w:r>
        <w:rPr>
          <w:spacing w:val="-5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odpowiedzialna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bezpieczeństwo</w:t>
      </w:r>
      <w:r>
        <w:rPr>
          <w:spacing w:val="-5"/>
        </w:rPr>
        <w:t xml:space="preserve"> </w:t>
      </w:r>
      <w:r>
        <w:t>przekazanych</w:t>
      </w:r>
      <w:r>
        <w:rPr>
          <w:spacing w:val="-5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oraz przetwarzanie ich zgodnie z przepisami prawa.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3"/>
        </w:numPr>
        <w:tabs>
          <w:tab w:val="left" w:pos="266"/>
        </w:tabs>
        <w:ind w:left="266" w:hanging="265"/>
        <w:rPr>
          <w:sz w:val="24"/>
        </w:rPr>
      </w:pPr>
      <w:r>
        <w:rPr>
          <w:sz w:val="24"/>
        </w:rPr>
        <w:t>Dane</w:t>
      </w:r>
      <w:r>
        <w:rPr>
          <w:spacing w:val="-6"/>
          <w:sz w:val="24"/>
        </w:rPr>
        <w:t xml:space="preserve"> </w:t>
      </w:r>
      <w:r>
        <w:rPr>
          <w:sz w:val="24"/>
        </w:rPr>
        <w:t>osobowe</w:t>
      </w:r>
      <w:r>
        <w:rPr>
          <w:spacing w:val="-6"/>
          <w:sz w:val="24"/>
        </w:rPr>
        <w:t xml:space="preserve"> </w:t>
      </w:r>
      <w:r>
        <w:rPr>
          <w:sz w:val="24"/>
        </w:rPr>
        <w:t>będą</w:t>
      </w:r>
      <w:r>
        <w:rPr>
          <w:spacing w:val="-6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następujących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celach: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1"/>
          <w:numId w:val="3"/>
        </w:numPr>
        <w:tabs>
          <w:tab w:val="left" w:pos="265"/>
        </w:tabs>
        <w:spacing w:line="360" w:lineRule="auto"/>
        <w:ind w:left="0" w:right="46" w:firstLine="0"/>
        <w:rPr>
          <w:sz w:val="24"/>
        </w:rPr>
      </w:pPr>
      <w:r>
        <w:rPr>
          <w:sz w:val="24"/>
        </w:rPr>
        <w:t>umożliwienie</w:t>
      </w:r>
      <w:r>
        <w:rPr>
          <w:spacing w:val="-4"/>
          <w:sz w:val="24"/>
        </w:rPr>
        <w:t xml:space="preserve"> </w:t>
      </w:r>
      <w:r>
        <w:rPr>
          <w:sz w:val="24"/>
        </w:rPr>
        <w:t>wzięcia</w:t>
      </w:r>
      <w:r>
        <w:rPr>
          <w:spacing w:val="-5"/>
          <w:sz w:val="24"/>
        </w:rPr>
        <w:t xml:space="preserve"> </w:t>
      </w:r>
      <w:r>
        <w:rPr>
          <w:sz w:val="24"/>
        </w:rPr>
        <w:t>udziału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rekrutacji</w:t>
      </w:r>
      <w:r>
        <w:rPr>
          <w:spacing w:val="-4"/>
          <w:sz w:val="24"/>
        </w:rPr>
        <w:t xml:space="preserve"> </w:t>
      </w:r>
      <w:r>
        <w:rPr>
          <w:sz w:val="24"/>
        </w:rPr>
        <w:t>Pracowników/c</w:t>
      </w:r>
      <w:r>
        <w:rPr>
          <w:spacing w:val="-5"/>
          <w:sz w:val="24"/>
        </w:rPr>
        <w:t xml:space="preserve"> </w:t>
      </w:r>
      <w:r>
        <w:rPr>
          <w:sz w:val="24"/>
        </w:rPr>
        <w:t>Szkoły</w:t>
      </w:r>
      <w:r>
        <w:rPr>
          <w:spacing w:val="-4"/>
          <w:sz w:val="24"/>
        </w:rPr>
        <w:t xml:space="preserve"> </w:t>
      </w:r>
      <w:r>
        <w:rPr>
          <w:sz w:val="24"/>
        </w:rPr>
        <w:t>Głównej</w:t>
      </w:r>
      <w:r>
        <w:rPr>
          <w:spacing w:val="-4"/>
          <w:sz w:val="24"/>
        </w:rPr>
        <w:t xml:space="preserve"> </w:t>
      </w:r>
      <w:r>
        <w:rPr>
          <w:sz w:val="24"/>
        </w:rPr>
        <w:t>Gospodarstwa Wiejskiego w Warszawie do udziału w usługach edukacyjnych, realizowanych w ramach Obszaru 8 – Działania podnoszące świadomość niepełnosprawności (podstawa prawna: art. 6 ust.1 lit. a RODO),</w:t>
      </w:r>
    </w:p>
    <w:p w:rsidR="007C4FC4" w:rsidRDefault="007C4FC4">
      <w:pPr>
        <w:pStyle w:val="Tekstpodstawowy"/>
        <w:spacing w:before="12"/>
      </w:pPr>
    </w:p>
    <w:p w:rsidR="007C4FC4" w:rsidRPr="00990E0F" w:rsidRDefault="00975D81" w:rsidP="00990E0F">
      <w:pPr>
        <w:pStyle w:val="Akapitzlist"/>
        <w:numPr>
          <w:ilvl w:val="1"/>
          <w:numId w:val="3"/>
        </w:numPr>
        <w:tabs>
          <w:tab w:val="left" w:pos="265"/>
        </w:tabs>
        <w:spacing w:line="360" w:lineRule="auto"/>
        <w:ind w:left="0" w:right="72" w:firstLine="0"/>
        <w:rPr>
          <w:sz w:val="24"/>
        </w:rPr>
      </w:pPr>
      <w:r>
        <w:rPr>
          <w:sz w:val="24"/>
        </w:rPr>
        <w:t>umożliwienie</w:t>
      </w:r>
      <w:r>
        <w:rPr>
          <w:spacing w:val="-3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Projekcie,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4"/>
          <w:sz w:val="24"/>
        </w:rPr>
        <w:t xml:space="preserve"> </w:t>
      </w:r>
      <w:r>
        <w:rPr>
          <w:sz w:val="24"/>
        </w:rPr>
        <w:t>jego</w:t>
      </w:r>
      <w:r>
        <w:rPr>
          <w:spacing w:val="-3"/>
          <w:sz w:val="24"/>
        </w:rPr>
        <w:t xml:space="preserve"> </w:t>
      </w:r>
      <w:r>
        <w:rPr>
          <w:sz w:val="24"/>
        </w:rPr>
        <w:t>rozliczenia</w:t>
      </w:r>
      <w:r>
        <w:rPr>
          <w:spacing w:val="-3"/>
          <w:sz w:val="24"/>
        </w:rPr>
        <w:t xml:space="preserve"> </w:t>
      </w:r>
      <w:r>
        <w:rPr>
          <w:sz w:val="24"/>
        </w:rPr>
        <w:t>(podstawa</w:t>
      </w:r>
      <w:r>
        <w:rPr>
          <w:spacing w:val="-4"/>
          <w:sz w:val="24"/>
        </w:rPr>
        <w:t xml:space="preserve"> </w:t>
      </w:r>
      <w:r>
        <w:rPr>
          <w:sz w:val="24"/>
        </w:rPr>
        <w:t>prawna: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6 ust. 1 lit. c oraz art. 9 ust. 2 lit. g RODO - rozporządzenie Parlamentu Europejskiego i Rady (UE) nr 2021/1060 z 24.06.2021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</w:t>
      </w:r>
      <w:r>
        <w:rPr>
          <w:sz w:val="24"/>
        </w:rPr>
        <w:lastRenderedPageBreak/>
        <w:t xml:space="preserve">Finansowego na rzecz Zarządzania Granicami i Polityki Wizowej. </w:t>
      </w:r>
      <w:r w:rsidR="00990E0F">
        <w:rPr>
          <w:sz w:val="24"/>
        </w:rPr>
        <w:t>R</w:t>
      </w:r>
      <w:r>
        <w:rPr>
          <w:sz w:val="24"/>
        </w:rPr>
        <w:t>ozporządzenie</w:t>
      </w:r>
      <w:r w:rsidR="00990E0F">
        <w:rPr>
          <w:sz w:val="24"/>
        </w:rPr>
        <w:t xml:space="preserve"> </w:t>
      </w:r>
      <w:r>
        <w:t>Parlamentu Europejskiego i Rady (UE) 2021/1057 z dnia 24.06,2021 r. ustanawiające Europejski Fundusz Społeczny Plus (EFS+) oraz uchylające rozporządzenie (UE) nr 1296/2013,</w:t>
      </w:r>
      <w:r w:rsidRPr="00990E0F">
        <w:rPr>
          <w:spacing w:val="-3"/>
        </w:rPr>
        <w:t xml:space="preserve"> </w:t>
      </w:r>
      <w:r>
        <w:t>ustawa</w:t>
      </w:r>
      <w:r w:rsidRPr="00990E0F">
        <w:rPr>
          <w:spacing w:val="-4"/>
        </w:rPr>
        <w:t xml:space="preserve"> </w:t>
      </w:r>
      <w:r>
        <w:t>z</w:t>
      </w:r>
      <w:r w:rsidRPr="00990E0F">
        <w:rPr>
          <w:spacing w:val="-4"/>
        </w:rPr>
        <w:t xml:space="preserve"> </w:t>
      </w:r>
      <w:r>
        <w:t>dnia</w:t>
      </w:r>
      <w:r w:rsidRPr="00990E0F">
        <w:rPr>
          <w:spacing w:val="-4"/>
        </w:rPr>
        <w:t xml:space="preserve"> </w:t>
      </w:r>
      <w:r>
        <w:t>28.04.2022</w:t>
      </w:r>
      <w:r w:rsidRPr="00990E0F">
        <w:rPr>
          <w:spacing w:val="-4"/>
        </w:rPr>
        <w:t xml:space="preserve"> </w:t>
      </w:r>
      <w:r>
        <w:t>r.</w:t>
      </w:r>
      <w:r w:rsidRPr="00990E0F">
        <w:rPr>
          <w:spacing w:val="-4"/>
        </w:rPr>
        <w:t xml:space="preserve"> </w:t>
      </w:r>
      <w:r>
        <w:t>o</w:t>
      </w:r>
      <w:r w:rsidRPr="00990E0F">
        <w:rPr>
          <w:spacing w:val="-4"/>
        </w:rPr>
        <w:t xml:space="preserve"> </w:t>
      </w:r>
      <w:r>
        <w:t>zasadach</w:t>
      </w:r>
      <w:r w:rsidRPr="00990E0F">
        <w:rPr>
          <w:spacing w:val="-4"/>
        </w:rPr>
        <w:t xml:space="preserve"> </w:t>
      </w:r>
      <w:r>
        <w:t>realizacji</w:t>
      </w:r>
      <w:r w:rsidRPr="00990E0F">
        <w:rPr>
          <w:spacing w:val="-4"/>
        </w:rPr>
        <w:t xml:space="preserve"> </w:t>
      </w:r>
      <w:r>
        <w:t>zadań</w:t>
      </w:r>
      <w:r w:rsidRPr="00990E0F">
        <w:rPr>
          <w:spacing w:val="-4"/>
        </w:rPr>
        <w:t xml:space="preserve"> </w:t>
      </w:r>
      <w:r>
        <w:t>finansowanych</w:t>
      </w:r>
      <w:r w:rsidRPr="00990E0F">
        <w:rPr>
          <w:spacing w:val="-4"/>
        </w:rPr>
        <w:t xml:space="preserve"> </w:t>
      </w:r>
      <w:r>
        <w:t xml:space="preserve">ze środków europejskich w perspektywie finansowej 2021-2027, ustawa z 14.06.1960 r. - Kodeks postępowania administracyjnego, ustawa z 27.08.2009 r. o finansach </w:t>
      </w:r>
      <w:r w:rsidRPr="00990E0F">
        <w:rPr>
          <w:spacing w:val="-2"/>
        </w:rPr>
        <w:t>publicznych),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3"/>
        </w:numPr>
        <w:tabs>
          <w:tab w:val="left" w:pos="253"/>
        </w:tabs>
        <w:spacing w:line="360" w:lineRule="auto"/>
        <w:ind w:right="379" w:firstLine="0"/>
        <w:rPr>
          <w:sz w:val="24"/>
        </w:rPr>
      </w:pPr>
      <w:r>
        <w:rPr>
          <w:sz w:val="24"/>
        </w:rPr>
        <w:t>dochodzenie lub obrona przed ewentualnymi roszczeniami, związanymi z wzięciem udziału w rekrutacji pracowników/c Szkoły Głównej Gospodarstwa Wiejskiego w Warszawie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udziału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usługach</w:t>
      </w:r>
      <w:r>
        <w:rPr>
          <w:spacing w:val="-4"/>
          <w:sz w:val="24"/>
        </w:rPr>
        <w:t xml:space="preserve"> </w:t>
      </w:r>
      <w:r>
        <w:rPr>
          <w:sz w:val="24"/>
        </w:rPr>
        <w:t>edukacyjnych,</w:t>
      </w:r>
      <w:r>
        <w:rPr>
          <w:spacing w:val="-2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Obszaru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– Działania podnoszące świadomość niepełnosprawności lub związanymi z udziałem w Projekcie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też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związku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potrzebą</w:t>
      </w:r>
      <w:r>
        <w:rPr>
          <w:spacing w:val="-2"/>
          <w:sz w:val="24"/>
        </w:rPr>
        <w:t xml:space="preserve"> </w:t>
      </w:r>
      <w:r>
        <w:rPr>
          <w:sz w:val="24"/>
        </w:rPr>
        <w:t>wykazania</w:t>
      </w:r>
      <w:r>
        <w:rPr>
          <w:spacing w:val="-3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3"/>
          <w:sz w:val="24"/>
        </w:rPr>
        <w:t xml:space="preserve"> </w:t>
      </w:r>
      <w:r>
        <w:rPr>
          <w:sz w:val="24"/>
        </w:rPr>
        <w:t>faktów, mających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tym zakresie istotne znaczenie dla SGGW (art. 6 ust. 1 lit. f RODO - prawnie uzasadniony </w:t>
      </w:r>
      <w:r>
        <w:rPr>
          <w:spacing w:val="-2"/>
          <w:sz w:val="24"/>
        </w:rPr>
        <w:t>interes).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3"/>
        </w:numPr>
        <w:tabs>
          <w:tab w:val="left" w:pos="266"/>
        </w:tabs>
        <w:spacing w:line="360" w:lineRule="auto"/>
        <w:ind w:right="658" w:firstLine="0"/>
        <w:rPr>
          <w:sz w:val="24"/>
        </w:rPr>
      </w:pPr>
      <w:r>
        <w:rPr>
          <w:sz w:val="24"/>
        </w:rPr>
        <w:t>Podanie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obowiązkowe,</w:t>
      </w:r>
      <w:r>
        <w:rPr>
          <w:spacing w:val="-5"/>
          <w:sz w:val="24"/>
        </w:rPr>
        <w:t xml:space="preserve"> </w:t>
      </w:r>
      <w:r>
        <w:rPr>
          <w:sz w:val="24"/>
        </w:rPr>
        <w:t>zaś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5"/>
          <w:sz w:val="24"/>
        </w:rPr>
        <w:t xml:space="preserve"> </w:t>
      </w:r>
      <w:r>
        <w:rPr>
          <w:sz w:val="24"/>
        </w:rPr>
        <w:t>niepodanie</w:t>
      </w:r>
      <w:r>
        <w:rPr>
          <w:spacing w:val="-4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stanowić odmowę możliwości wzięcia udziału w rekrutacji Pracowników/c Szkoły Głównej Gospodarstwa Wiejskiego w Warszawie do udziału w usługach edukacyjnych, realizowanych w ramach Obszaru 8 – Działania podnoszące świadomość niepełnosprawności i udziału w Projekcie.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3"/>
        </w:numPr>
        <w:tabs>
          <w:tab w:val="left" w:pos="266"/>
        </w:tabs>
        <w:spacing w:line="360" w:lineRule="auto"/>
        <w:ind w:right="72" w:firstLine="0"/>
        <w:rPr>
          <w:sz w:val="24"/>
        </w:rPr>
      </w:pP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osobowe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będą</w:t>
      </w:r>
      <w:r>
        <w:rPr>
          <w:spacing w:val="-4"/>
          <w:sz w:val="24"/>
        </w:rPr>
        <w:t xml:space="preserve"> </w:t>
      </w:r>
      <w:r>
        <w:rPr>
          <w:sz w:val="24"/>
        </w:rPr>
        <w:t>wykorzystywane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podejmowania</w:t>
      </w:r>
      <w:r>
        <w:rPr>
          <w:spacing w:val="-4"/>
          <w:sz w:val="24"/>
        </w:rPr>
        <w:t xml:space="preserve"> </w:t>
      </w:r>
      <w:r>
        <w:rPr>
          <w:sz w:val="24"/>
        </w:rPr>
        <w:t>decyzji</w:t>
      </w:r>
      <w:r>
        <w:rPr>
          <w:spacing w:val="-5"/>
          <w:sz w:val="24"/>
        </w:rPr>
        <w:t xml:space="preserve"> </w:t>
      </w:r>
      <w:r>
        <w:rPr>
          <w:sz w:val="24"/>
        </w:rPr>
        <w:t>opartych</w:t>
      </w:r>
      <w:r>
        <w:rPr>
          <w:spacing w:val="-4"/>
          <w:sz w:val="24"/>
        </w:rPr>
        <w:t xml:space="preserve"> </w:t>
      </w:r>
      <w:r>
        <w:rPr>
          <w:sz w:val="24"/>
        </w:rPr>
        <w:t>wyłącznie na zautomatyzowanym przetwarzaniu danych osobowych, w tym profilowania w rozumieniu art. 22 RODO.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3"/>
        </w:numPr>
        <w:tabs>
          <w:tab w:val="left" w:pos="266"/>
        </w:tabs>
        <w:spacing w:line="360" w:lineRule="auto"/>
        <w:ind w:right="554" w:firstLine="0"/>
        <w:rPr>
          <w:sz w:val="24"/>
        </w:rPr>
      </w:pPr>
      <w:r>
        <w:rPr>
          <w:sz w:val="24"/>
        </w:rPr>
        <w:t>SGGW będzie wykorzystywała dane osobowe przez okres niezbędny do realizacji opisanych</w:t>
      </w:r>
      <w:r>
        <w:rPr>
          <w:spacing w:val="-4"/>
          <w:sz w:val="24"/>
        </w:rPr>
        <w:t xml:space="preserve"> </w:t>
      </w:r>
      <w:r>
        <w:rPr>
          <w:sz w:val="24"/>
        </w:rPr>
        <w:t>powyżej</w:t>
      </w:r>
      <w:r>
        <w:rPr>
          <w:spacing w:val="-4"/>
          <w:sz w:val="24"/>
        </w:rPr>
        <w:t xml:space="preserve"> </w:t>
      </w:r>
      <w:r>
        <w:rPr>
          <w:sz w:val="24"/>
        </w:rPr>
        <w:t>celów.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zależności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podstawy</w:t>
      </w:r>
      <w:r>
        <w:rPr>
          <w:spacing w:val="-5"/>
          <w:sz w:val="24"/>
        </w:rPr>
        <w:t xml:space="preserve"> </w:t>
      </w:r>
      <w:r>
        <w:rPr>
          <w:sz w:val="24"/>
        </w:rPr>
        <w:t>prawnej</w:t>
      </w:r>
      <w:r>
        <w:rPr>
          <w:spacing w:val="-5"/>
          <w:sz w:val="24"/>
        </w:rPr>
        <w:t xml:space="preserve"> </w:t>
      </w:r>
      <w:r>
        <w:rPr>
          <w:sz w:val="24"/>
        </w:rPr>
        <w:t>będzie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odpowiednio: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3"/>
        </w:numPr>
        <w:tabs>
          <w:tab w:val="left" w:pos="266"/>
        </w:tabs>
        <w:spacing w:line="360" w:lineRule="auto"/>
        <w:ind w:right="47" w:firstLine="0"/>
        <w:rPr>
          <w:sz w:val="24"/>
        </w:rPr>
      </w:pPr>
      <w:r>
        <w:rPr>
          <w:sz w:val="24"/>
        </w:rPr>
        <w:t>okres</w:t>
      </w:r>
      <w:r>
        <w:rPr>
          <w:spacing w:val="-4"/>
          <w:sz w:val="24"/>
        </w:rPr>
        <w:t xml:space="preserve"> </w:t>
      </w:r>
      <w:r>
        <w:rPr>
          <w:sz w:val="24"/>
        </w:rPr>
        <w:t>rekrutacji</w:t>
      </w:r>
      <w:r>
        <w:rPr>
          <w:spacing w:val="-4"/>
          <w:sz w:val="24"/>
        </w:rPr>
        <w:t xml:space="preserve"> </w:t>
      </w:r>
      <w:r>
        <w:rPr>
          <w:sz w:val="24"/>
        </w:rPr>
        <w:t>Pracowników/c</w:t>
      </w:r>
      <w:r>
        <w:rPr>
          <w:spacing w:val="-4"/>
          <w:sz w:val="24"/>
        </w:rPr>
        <w:t xml:space="preserve"> </w:t>
      </w:r>
      <w:r>
        <w:rPr>
          <w:sz w:val="24"/>
        </w:rPr>
        <w:t>Szkoły</w:t>
      </w:r>
      <w:r>
        <w:rPr>
          <w:spacing w:val="-4"/>
          <w:sz w:val="24"/>
        </w:rPr>
        <w:t xml:space="preserve"> </w:t>
      </w:r>
      <w:r>
        <w:rPr>
          <w:sz w:val="24"/>
        </w:rPr>
        <w:t>Głównej</w:t>
      </w:r>
      <w:r>
        <w:rPr>
          <w:spacing w:val="-5"/>
          <w:sz w:val="24"/>
        </w:rPr>
        <w:t xml:space="preserve"> </w:t>
      </w:r>
      <w:r>
        <w:rPr>
          <w:sz w:val="24"/>
        </w:rPr>
        <w:t>Gospodarstwa</w:t>
      </w:r>
      <w:r>
        <w:rPr>
          <w:spacing w:val="-4"/>
          <w:sz w:val="24"/>
        </w:rPr>
        <w:t xml:space="preserve"> </w:t>
      </w:r>
      <w:r>
        <w:rPr>
          <w:sz w:val="24"/>
        </w:rPr>
        <w:t>Wiejskiego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Warszawie do udziału w usługach edukacyjnych, realizowanych w ramach Obszaru 8 – Działania podnoszące świadomość niepełnosprawności, a następnie okres udziału w Projekcie,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3"/>
        </w:numPr>
        <w:tabs>
          <w:tab w:val="left" w:pos="266"/>
        </w:tabs>
        <w:ind w:left="266" w:hanging="265"/>
        <w:rPr>
          <w:sz w:val="24"/>
        </w:rPr>
      </w:pPr>
      <w:r>
        <w:rPr>
          <w:sz w:val="24"/>
        </w:rPr>
        <w:t>okres</w:t>
      </w:r>
      <w:r>
        <w:rPr>
          <w:spacing w:val="-2"/>
          <w:sz w:val="24"/>
        </w:rPr>
        <w:t xml:space="preserve"> </w:t>
      </w:r>
      <w:r>
        <w:rPr>
          <w:sz w:val="24"/>
        </w:rPr>
        <w:t>wynikający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przepisów</w:t>
      </w:r>
      <w:r>
        <w:rPr>
          <w:spacing w:val="-2"/>
          <w:sz w:val="24"/>
        </w:rPr>
        <w:t xml:space="preserve"> prawa,</w:t>
      </w:r>
    </w:p>
    <w:p w:rsidR="007C4FC4" w:rsidRDefault="007C4FC4">
      <w:pPr>
        <w:pStyle w:val="Tekstpodstawowy"/>
        <w:spacing w:before="150"/>
      </w:pPr>
    </w:p>
    <w:p w:rsidR="007C4FC4" w:rsidRPr="00990E0F" w:rsidRDefault="00975D81" w:rsidP="00990E0F">
      <w:pPr>
        <w:pStyle w:val="Akapitzlist"/>
        <w:numPr>
          <w:ilvl w:val="1"/>
          <w:numId w:val="3"/>
        </w:numPr>
        <w:tabs>
          <w:tab w:val="left" w:pos="253"/>
        </w:tabs>
        <w:ind w:left="253" w:hanging="252"/>
        <w:rPr>
          <w:sz w:val="24"/>
        </w:rPr>
      </w:pPr>
      <w:r>
        <w:rPr>
          <w:sz w:val="24"/>
        </w:rPr>
        <w:lastRenderedPageBreak/>
        <w:t>okres</w:t>
      </w:r>
      <w:r>
        <w:rPr>
          <w:spacing w:val="-6"/>
          <w:sz w:val="24"/>
        </w:rPr>
        <w:t xml:space="preserve"> </w:t>
      </w:r>
      <w:r>
        <w:rPr>
          <w:sz w:val="24"/>
        </w:rPr>
        <w:t>przedawnienia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roszczeń,</w:t>
      </w:r>
      <w:r w:rsidR="00990E0F" w:rsidRPr="00990E0F">
        <w:rPr>
          <w:sz w:val="24"/>
        </w:rPr>
        <w:t xml:space="preserve"> </w:t>
      </w:r>
      <w:r w:rsidRPr="00990E0F">
        <w:rPr>
          <w:sz w:val="24"/>
        </w:rPr>
        <w:t>okres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do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momentu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ewentualnego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złożenia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skutecznego</w:t>
      </w:r>
      <w:r w:rsidRPr="00990E0F">
        <w:rPr>
          <w:spacing w:val="-6"/>
          <w:sz w:val="24"/>
        </w:rPr>
        <w:t xml:space="preserve"> </w:t>
      </w:r>
      <w:r w:rsidRPr="00990E0F">
        <w:rPr>
          <w:spacing w:val="-2"/>
          <w:sz w:val="24"/>
        </w:rPr>
        <w:t>sprzeciwu.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3"/>
        </w:numPr>
        <w:tabs>
          <w:tab w:val="left" w:pos="266"/>
        </w:tabs>
        <w:spacing w:line="360" w:lineRule="auto"/>
        <w:ind w:right="139" w:firstLine="0"/>
        <w:rPr>
          <w:sz w:val="24"/>
        </w:rPr>
      </w:pPr>
      <w:r>
        <w:rPr>
          <w:sz w:val="24"/>
        </w:rPr>
        <w:t>Każdej osobie przysługuje prawo złożenia do SGGW wniosku o: dostęp do danych osobowych (informację o przetwarzanych danych osobowych oraz kopię danych), sprostowanie danych (gdy są one nieprawidłowe), przeniesienie danych (w przypadkach określonych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RODO),</w:t>
      </w:r>
      <w:r>
        <w:rPr>
          <w:spacing w:val="-3"/>
          <w:sz w:val="24"/>
        </w:rPr>
        <w:t xml:space="preserve"> </w:t>
      </w:r>
      <w:r>
        <w:rPr>
          <w:sz w:val="24"/>
        </w:rPr>
        <w:t>usunięcie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ograniczenie</w:t>
      </w:r>
      <w:r>
        <w:rPr>
          <w:spacing w:val="-5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na zasadach określonych w RODO.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3"/>
        </w:numPr>
        <w:tabs>
          <w:tab w:val="left" w:pos="265"/>
        </w:tabs>
        <w:spacing w:line="360" w:lineRule="auto"/>
        <w:ind w:left="0" w:right="19" w:firstLine="0"/>
        <w:rPr>
          <w:sz w:val="24"/>
        </w:rPr>
      </w:pPr>
      <w:r>
        <w:rPr>
          <w:sz w:val="24"/>
        </w:rPr>
        <w:t>Niezależnie od praw wymienionych wyżej każdej osobie przysługuje również prawo do wniesienia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dowolnym</w:t>
      </w:r>
      <w:r>
        <w:rPr>
          <w:spacing w:val="-4"/>
          <w:sz w:val="24"/>
        </w:rPr>
        <w:t xml:space="preserve"> </w:t>
      </w:r>
      <w:r>
        <w:rPr>
          <w:sz w:val="24"/>
        </w:rPr>
        <w:t>momencie</w:t>
      </w:r>
      <w:r>
        <w:rPr>
          <w:spacing w:val="-4"/>
          <w:sz w:val="24"/>
        </w:rPr>
        <w:t xml:space="preserve"> </w:t>
      </w:r>
      <w:r>
        <w:rPr>
          <w:sz w:val="24"/>
        </w:rPr>
        <w:t>sprzeciwu</w:t>
      </w:r>
      <w:r>
        <w:rPr>
          <w:spacing w:val="-4"/>
          <w:sz w:val="24"/>
        </w:rPr>
        <w:t xml:space="preserve"> </w:t>
      </w:r>
      <w:r>
        <w:rPr>
          <w:sz w:val="24"/>
        </w:rPr>
        <w:t>wobec</w:t>
      </w:r>
      <w:r>
        <w:rPr>
          <w:spacing w:val="-4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4"/>
          <w:sz w:val="24"/>
        </w:rPr>
        <w:t xml:space="preserve"> </w:t>
      </w:r>
      <w:r>
        <w:rPr>
          <w:sz w:val="24"/>
        </w:rPr>
        <w:t>danych,</w:t>
      </w:r>
      <w:r>
        <w:rPr>
          <w:spacing w:val="-5"/>
          <w:sz w:val="24"/>
        </w:rPr>
        <w:t xml:space="preserve"> </w:t>
      </w:r>
      <w:r>
        <w:rPr>
          <w:sz w:val="24"/>
        </w:rPr>
        <w:t>jeśli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podstawą prawną wykorzystywania danych jest prawnie uzasadniony interes (art. 6 ust. 1 lit. f </w:t>
      </w:r>
      <w:r>
        <w:rPr>
          <w:spacing w:val="-2"/>
          <w:sz w:val="24"/>
        </w:rPr>
        <w:t>RODO).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3"/>
        </w:numPr>
        <w:tabs>
          <w:tab w:val="left" w:pos="266"/>
        </w:tabs>
        <w:spacing w:line="360" w:lineRule="auto"/>
        <w:ind w:right="126" w:firstLine="0"/>
        <w:rPr>
          <w:sz w:val="24"/>
        </w:rPr>
      </w:pPr>
      <w:r>
        <w:rPr>
          <w:sz w:val="24"/>
        </w:rPr>
        <w:t>Każdej osobie przysługuje także prawo wniesienia skargi do Prezesa Urzędu Ochrony 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Osobowych,</w:t>
      </w:r>
      <w:r>
        <w:rPr>
          <w:spacing w:val="-3"/>
          <w:sz w:val="24"/>
        </w:rPr>
        <w:t xml:space="preserve"> </w:t>
      </w:r>
      <w:r>
        <w:rPr>
          <w:sz w:val="24"/>
        </w:rPr>
        <w:t>jeżeli</w:t>
      </w:r>
      <w:r>
        <w:rPr>
          <w:spacing w:val="-4"/>
          <w:sz w:val="24"/>
        </w:rPr>
        <w:t xml:space="preserve"> </w:t>
      </w:r>
      <w:r>
        <w:rPr>
          <w:sz w:val="24"/>
        </w:rPr>
        <w:t>uważa,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4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5"/>
          <w:sz w:val="24"/>
        </w:rPr>
        <w:t xml:space="preserve"> </w:t>
      </w:r>
      <w:r>
        <w:rPr>
          <w:sz w:val="24"/>
        </w:rPr>
        <w:t>narusza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przepisy </w:t>
      </w:r>
      <w:r>
        <w:rPr>
          <w:spacing w:val="-2"/>
          <w:sz w:val="24"/>
        </w:rPr>
        <w:t>prawa.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3"/>
        </w:numPr>
        <w:tabs>
          <w:tab w:val="left" w:pos="266"/>
        </w:tabs>
        <w:spacing w:line="360" w:lineRule="auto"/>
        <w:ind w:right="193" w:firstLine="0"/>
        <w:rPr>
          <w:sz w:val="24"/>
        </w:rPr>
      </w:pP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zachowaniem</w:t>
      </w:r>
      <w:r>
        <w:rPr>
          <w:spacing w:val="-5"/>
          <w:sz w:val="24"/>
        </w:rPr>
        <w:t xml:space="preserve"> </w:t>
      </w:r>
      <w:r>
        <w:rPr>
          <w:sz w:val="24"/>
        </w:rPr>
        <w:t>wszelkich</w:t>
      </w:r>
      <w:r>
        <w:rPr>
          <w:spacing w:val="-5"/>
          <w:sz w:val="24"/>
        </w:rPr>
        <w:t xml:space="preserve"> </w:t>
      </w:r>
      <w:r>
        <w:rPr>
          <w:sz w:val="24"/>
        </w:rPr>
        <w:t>gwarancji</w:t>
      </w:r>
      <w:r>
        <w:rPr>
          <w:spacing w:val="-5"/>
          <w:sz w:val="24"/>
        </w:rPr>
        <w:t xml:space="preserve"> </w:t>
      </w:r>
      <w:r>
        <w:rPr>
          <w:sz w:val="24"/>
        </w:rPr>
        <w:t>bezpieczeństwa</w:t>
      </w:r>
      <w:r>
        <w:rPr>
          <w:spacing w:val="-5"/>
          <w:sz w:val="24"/>
        </w:rPr>
        <w:t xml:space="preserve"> </w:t>
      </w:r>
      <w:r>
        <w:rPr>
          <w:sz w:val="24"/>
        </w:rPr>
        <w:t>danych,</w:t>
      </w:r>
      <w:r>
        <w:rPr>
          <w:spacing w:val="-5"/>
          <w:sz w:val="24"/>
        </w:rPr>
        <w:t xml:space="preserve"> </w:t>
      </w:r>
      <w:r>
        <w:rPr>
          <w:sz w:val="24"/>
        </w:rPr>
        <w:t>SGGW</w:t>
      </w:r>
      <w:r>
        <w:rPr>
          <w:spacing w:val="-5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przekazać dane osobowe (oprócz osobom upoważnionym przez SGGW) innym podmiotom, w tym: podmiotom uprawnionym do ich otrzymywania zgodnie z przepisami prawa, podmiotom przetwarzającym je w imieniu SGGW (np. dostawcom usług technicznych i podmiotom świadczącym</w:t>
      </w:r>
      <w:r>
        <w:rPr>
          <w:spacing w:val="-3"/>
          <w:sz w:val="24"/>
        </w:rPr>
        <w:t xml:space="preserve"> </w:t>
      </w:r>
      <w:r>
        <w:rPr>
          <w:sz w:val="24"/>
        </w:rPr>
        <w:t>usługi</w:t>
      </w:r>
      <w:r>
        <w:rPr>
          <w:spacing w:val="-3"/>
          <w:sz w:val="24"/>
        </w:rPr>
        <w:t xml:space="preserve"> </w:t>
      </w:r>
      <w:r>
        <w:rPr>
          <w:sz w:val="24"/>
        </w:rPr>
        <w:t>doradcze)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innym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administratorom</w:t>
      </w:r>
      <w:r>
        <w:rPr>
          <w:spacing w:val="-3"/>
          <w:sz w:val="24"/>
        </w:rPr>
        <w:t xml:space="preserve"> </w:t>
      </w:r>
      <w:r>
        <w:rPr>
          <w:sz w:val="24"/>
        </w:rPr>
        <w:t>(np.</w:t>
      </w:r>
      <w:r>
        <w:rPr>
          <w:spacing w:val="-3"/>
          <w:sz w:val="24"/>
        </w:rPr>
        <w:t xml:space="preserve"> </w:t>
      </w:r>
      <w:r>
        <w:rPr>
          <w:sz w:val="24"/>
        </w:rPr>
        <w:t>kancelariom</w:t>
      </w:r>
      <w:r>
        <w:rPr>
          <w:spacing w:val="-3"/>
          <w:sz w:val="24"/>
        </w:rPr>
        <w:t xml:space="preserve"> </w:t>
      </w:r>
      <w:r>
        <w:rPr>
          <w:sz w:val="24"/>
        </w:rPr>
        <w:t>notarialnym lub prawnym).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3"/>
        </w:numPr>
        <w:tabs>
          <w:tab w:val="left" w:pos="399"/>
        </w:tabs>
        <w:spacing w:line="360" w:lineRule="auto"/>
        <w:ind w:right="45" w:firstLine="0"/>
        <w:rPr>
          <w:sz w:val="24"/>
        </w:rPr>
      </w:pPr>
      <w:r>
        <w:rPr>
          <w:sz w:val="24"/>
        </w:rPr>
        <w:t>SGGW wyznaczyła Inspektora Ochrony Danych (dalej: IOD), z którym można skontaktować się w sprawach związanych z przetwarzaniem danych osobowych oraz z wykonywaniem</w:t>
      </w:r>
      <w:r>
        <w:rPr>
          <w:spacing w:val="-4"/>
          <w:sz w:val="24"/>
        </w:rPr>
        <w:t xml:space="preserve"> </w:t>
      </w:r>
      <w:r>
        <w:rPr>
          <w:sz w:val="24"/>
        </w:rPr>
        <w:t>praw</w:t>
      </w:r>
      <w:r>
        <w:rPr>
          <w:spacing w:val="-4"/>
          <w:sz w:val="24"/>
        </w:rPr>
        <w:t xml:space="preserve"> </w:t>
      </w:r>
      <w:r>
        <w:rPr>
          <w:sz w:val="24"/>
        </w:rPr>
        <w:t>przysługujących</w:t>
      </w:r>
      <w:r>
        <w:rPr>
          <w:spacing w:val="-4"/>
          <w:sz w:val="24"/>
        </w:rPr>
        <w:t xml:space="preserve"> </w:t>
      </w:r>
      <w:r>
        <w:rPr>
          <w:sz w:val="24"/>
        </w:rPr>
        <w:t>podmiotom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zgodnie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przepisami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ochronie danych osobowych za pośrednictwem: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3"/>
        </w:numPr>
        <w:tabs>
          <w:tab w:val="left" w:pos="265"/>
        </w:tabs>
        <w:spacing w:line="360" w:lineRule="auto"/>
        <w:ind w:left="0" w:right="713" w:firstLine="0"/>
        <w:rPr>
          <w:sz w:val="24"/>
        </w:rPr>
      </w:pPr>
      <w:r>
        <w:rPr>
          <w:sz w:val="24"/>
        </w:rPr>
        <w:t>adresu</w:t>
      </w:r>
      <w:r>
        <w:rPr>
          <w:spacing w:val="-5"/>
          <w:sz w:val="24"/>
        </w:rPr>
        <w:t xml:space="preserve"> </w:t>
      </w:r>
      <w:r>
        <w:rPr>
          <w:sz w:val="24"/>
        </w:rPr>
        <w:t>korespondencyjnego</w:t>
      </w:r>
      <w:r>
        <w:rPr>
          <w:spacing w:val="-5"/>
          <w:sz w:val="24"/>
        </w:rPr>
        <w:t xml:space="preserve"> </w:t>
      </w:r>
      <w:r>
        <w:rPr>
          <w:sz w:val="24"/>
        </w:rPr>
        <w:t>SGGW:</w:t>
      </w:r>
      <w:r>
        <w:rPr>
          <w:spacing w:val="-5"/>
          <w:sz w:val="24"/>
        </w:rPr>
        <w:t xml:space="preserve"> </w:t>
      </w:r>
      <w:r>
        <w:rPr>
          <w:sz w:val="24"/>
        </w:rPr>
        <w:t>Szkoła</w:t>
      </w:r>
      <w:r>
        <w:rPr>
          <w:spacing w:val="-5"/>
          <w:sz w:val="24"/>
        </w:rPr>
        <w:t xml:space="preserve"> </w:t>
      </w:r>
      <w:r>
        <w:rPr>
          <w:sz w:val="24"/>
        </w:rPr>
        <w:t>Główna</w:t>
      </w:r>
      <w:r>
        <w:rPr>
          <w:spacing w:val="-5"/>
          <w:sz w:val="24"/>
        </w:rPr>
        <w:t xml:space="preserve"> </w:t>
      </w:r>
      <w:r>
        <w:rPr>
          <w:sz w:val="24"/>
        </w:rPr>
        <w:t>Gospodarstwa</w:t>
      </w:r>
      <w:r>
        <w:rPr>
          <w:spacing w:val="-5"/>
          <w:sz w:val="24"/>
        </w:rPr>
        <w:t xml:space="preserve"> </w:t>
      </w:r>
      <w:r>
        <w:rPr>
          <w:sz w:val="24"/>
        </w:rPr>
        <w:t>Wiejskiego</w:t>
      </w:r>
      <w:r>
        <w:rPr>
          <w:spacing w:val="-6"/>
          <w:sz w:val="24"/>
        </w:rPr>
        <w:t xml:space="preserve"> </w:t>
      </w:r>
      <w:r>
        <w:rPr>
          <w:sz w:val="24"/>
        </w:rPr>
        <w:t>w Warszawie, ul. Nowoursynowska 166 02-787 Warszawa,</w:t>
      </w:r>
    </w:p>
    <w:p w:rsidR="007C4FC4" w:rsidRDefault="007C4FC4">
      <w:pPr>
        <w:pStyle w:val="Tekstpodstawowy"/>
        <w:spacing w:before="12"/>
      </w:pPr>
    </w:p>
    <w:p w:rsidR="007C4FC4" w:rsidRPr="00ED60E9" w:rsidRDefault="00975D81">
      <w:pPr>
        <w:pStyle w:val="Akapitzlist"/>
        <w:numPr>
          <w:ilvl w:val="1"/>
          <w:numId w:val="3"/>
        </w:numPr>
        <w:tabs>
          <w:tab w:val="left" w:pos="266"/>
        </w:tabs>
        <w:ind w:left="266" w:hanging="265"/>
        <w:rPr>
          <w:sz w:val="24"/>
          <w:lang w:val="en-GB"/>
        </w:rPr>
      </w:pPr>
      <w:proofErr w:type="spellStart"/>
      <w:r w:rsidRPr="00ED60E9">
        <w:rPr>
          <w:sz w:val="24"/>
          <w:lang w:val="en-GB"/>
        </w:rPr>
        <w:t>adresu</w:t>
      </w:r>
      <w:proofErr w:type="spellEnd"/>
      <w:r w:rsidRPr="00ED60E9">
        <w:rPr>
          <w:spacing w:val="-5"/>
          <w:sz w:val="24"/>
          <w:lang w:val="en-GB"/>
        </w:rPr>
        <w:t xml:space="preserve"> </w:t>
      </w:r>
      <w:r w:rsidRPr="00ED60E9">
        <w:rPr>
          <w:sz w:val="24"/>
          <w:lang w:val="en-GB"/>
        </w:rPr>
        <w:t>e-mail</w:t>
      </w:r>
      <w:r w:rsidRPr="00ED60E9">
        <w:rPr>
          <w:spacing w:val="-4"/>
          <w:sz w:val="24"/>
          <w:lang w:val="en-GB"/>
        </w:rPr>
        <w:t xml:space="preserve"> </w:t>
      </w:r>
      <w:r w:rsidRPr="00ED60E9">
        <w:rPr>
          <w:sz w:val="24"/>
          <w:lang w:val="en-GB"/>
        </w:rPr>
        <w:t>IOD:</w:t>
      </w:r>
      <w:r w:rsidRPr="00ED60E9">
        <w:rPr>
          <w:spacing w:val="-4"/>
          <w:sz w:val="24"/>
          <w:lang w:val="en-GB"/>
        </w:rPr>
        <w:t xml:space="preserve"> </w:t>
      </w:r>
      <w:hyperlink r:id="rId10">
        <w:r w:rsidRPr="00ED60E9">
          <w:rPr>
            <w:spacing w:val="-2"/>
            <w:sz w:val="24"/>
            <w:lang w:val="en-GB"/>
          </w:rPr>
          <w:t>iod@sggw.edu.pl.</w:t>
        </w:r>
      </w:hyperlink>
    </w:p>
    <w:p w:rsidR="007C4FC4" w:rsidRPr="00ED60E9" w:rsidRDefault="007C4FC4" w:rsidP="0030476B">
      <w:pPr>
        <w:pStyle w:val="Tekstpodstawowy"/>
        <w:spacing w:line="360" w:lineRule="auto"/>
        <w:rPr>
          <w:lang w:val="en-GB"/>
        </w:rPr>
      </w:pPr>
    </w:p>
    <w:p w:rsidR="007C4FC4" w:rsidRDefault="00975D81" w:rsidP="0030476B">
      <w:pPr>
        <w:pStyle w:val="Akapitzlist"/>
        <w:numPr>
          <w:ilvl w:val="0"/>
          <w:numId w:val="3"/>
        </w:numPr>
        <w:tabs>
          <w:tab w:val="left" w:pos="399"/>
        </w:tabs>
        <w:spacing w:line="360" w:lineRule="auto"/>
        <w:ind w:left="399" w:hanging="398"/>
        <w:rPr>
          <w:sz w:val="24"/>
        </w:rPr>
      </w:pP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powodu</w:t>
      </w:r>
      <w:r>
        <w:rPr>
          <w:spacing w:val="-4"/>
          <w:sz w:val="24"/>
        </w:rPr>
        <w:t xml:space="preserve"> </w:t>
      </w:r>
      <w:r>
        <w:rPr>
          <w:sz w:val="24"/>
        </w:rPr>
        <w:t>korzystania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SGGW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firmy</w:t>
      </w:r>
      <w:r>
        <w:rPr>
          <w:spacing w:val="-4"/>
          <w:sz w:val="24"/>
        </w:rPr>
        <w:t xml:space="preserve"> </w:t>
      </w:r>
      <w:r>
        <w:rPr>
          <w:sz w:val="24"/>
        </w:rPr>
        <w:t>Microsoft,</w:t>
      </w:r>
      <w:r>
        <w:rPr>
          <w:spacing w:val="-2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osobowe</w:t>
      </w:r>
      <w:r>
        <w:rPr>
          <w:spacing w:val="-4"/>
          <w:sz w:val="24"/>
        </w:rPr>
        <w:t xml:space="preserve"> </w:t>
      </w:r>
      <w:r>
        <w:rPr>
          <w:sz w:val="24"/>
        </w:rPr>
        <w:t>mogą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być</w:t>
      </w:r>
    </w:p>
    <w:p w:rsidR="007C4FC4" w:rsidRDefault="00975D81" w:rsidP="0030476B">
      <w:pPr>
        <w:pStyle w:val="Tekstpodstawowy"/>
        <w:spacing w:line="360" w:lineRule="auto"/>
        <w:ind w:left="1"/>
      </w:pPr>
      <w:r>
        <w:t>przekazywane</w:t>
      </w:r>
      <w:r>
        <w:rPr>
          <w:spacing w:val="-5"/>
        </w:rPr>
        <w:t xml:space="preserve"> </w:t>
      </w:r>
      <w:r>
        <w:t>poza</w:t>
      </w:r>
      <w:r>
        <w:rPr>
          <w:spacing w:val="-4"/>
        </w:rPr>
        <w:t xml:space="preserve"> </w:t>
      </w:r>
      <w:r>
        <w:t>Europejski</w:t>
      </w:r>
      <w:r>
        <w:rPr>
          <w:spacing w:val="-3"/>
        </w:rPr>
        <w:t xml:space="preserve"> </w:t>
      </w:r>
      <w:r>
        <w:t>Obszar</w:t>
      </w:r>
      <w:r>
        <w:rPr>
          <w:spacing w:val="-3"/>
        </w:rPr>
        <w:t xml:space="preserve"> </w:t>
      </w:r>
      <w:r>
        <w:t>Gospodarczy</w:t>
      </w:r>
      <w:r>
        <w:rPr>
          <w:spacing w:val="-3"/>
        </w:rPr>
        <w:t xml:space="preserve"> </w:t>
      </w:r>
      <w:r>
        <w:t>(EOG)</w:t>
      </w:r>
      <w:r>
        <w:rPr>
          <w:spacing w:val="-3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in.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USA.</w:t>
      </w:r>
      <w:r>
        <w:rPr>
          <w:spacing w:val="-3"/>
        </w:rPr>
        <w:t xml:space="preserve"> </w:t>
      </w:r>
      <w:r>
        <w:rPr>
          <w:spacing w:val="-2"/>
        </w:rPr>
        <w:t>Firma</w:t>
      </w:r>
      <w:r w:rsidR="00990E0F">
        <w:t xml:space="preserve"> </w:t>
      </w:r>
      <w:r>
        <w:t>Microsoft zapewnia gwarancje wynikające z przestrzegania rozdziału 5 RODO oraz została zobowiązana do przestrzegania ochrony danych osobowych na podstawie standardowych</w:t>
      </w:r>
      <w:r>
        <w:rPr>
          <w:spacing w:val="-5"/>
        </w:rPr>
        <w:t xml:space="preserve"> </w:t>
      </w:r>
      <w:r>
        <w:t>klauzul</w:t>
      </w:r>
      <w:r>
        <w:rPr>
          <w:spacing w:val="-5"/>
        </w:rPr>
        <w:t xml:space="preserve"> </w:t>
      </w:r>
      <w:r>
        <w:t>umownych</w:t>
      </w:r>
      <w:r>
        <w:rPr>
          <w:spacing w:val="-5"/>
        </w:rPr>
        <w:t xml:space="preserve"> </w:t>
      </w:r>
      <w:r>
        <w:t>zawartych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SGGW.</w:t>
      </w:r>
      <w:r>
        <w:rPr>
          <w:spacing w:val="-5"/>
        </w:rPr>
        <w:t xml:space="preserve"> </w:t>
      </w:r>
      <w:r>
        <w:t>Więcej</w:t>
      </w:r>
      <w:r>
        <w:rPr>
          <w:spacing w:val="-5"/>
        </w:rPr>
        <w:t xml:space="preserve"> </w:t>
      </w:r>
      <w:r>
        <w:t>aktualnych</w:t>
      </w:r>
      <w:r>
        <w:rPr>
          <w:spacing w:val="-5"/>
        </w:rPr>
        <w:t xml:space="preserve"> </w:t>
      </w:r>
      <w:r>
        <w:t xml:space="preserve">informacji można znaleźć pod adresem: </w:t>
      </w:r>
      <w:hyperlink r:id="rId11">
        <w:r>
          <w:rPr>
            <w:color w:val="0000FF"/>
            <w:u w:val="single" w:color="0000FF"/>
          </w:rPr>
          <w:t>https://privacy.microsoft.com/pl-pl/privacystatement</w:t>
        </w:r>
      </w:hyperlink>
      <w:r>
        <w:t>.</w:t>
      </w:r>
    </w:p>
    <w:p w:rsidR="007C4FC4" w:rsidRDefault="007C4FC4" w:rsidP="0030476B">
      <w:pPr>
        <w:pStyle w:val="Tekstpodstawowy"/>
        <w:spacing w:line="360" w:lineRule="auto"/>
      </w:pPr>
    </w:p>
    <w:p w:rsidR="007C4FC4" w:rsidRDefault="00975D81">
      <w:pPr>
        <w:ind w:left="69" w:right="69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7.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Nagwek1"/>
      </w:pPr>
      <w:r>
        <w:t>POSTANOWIENIA</w:t>
      </w:r>
      <w:r>
        <w:rPr>
          <w:spacing w:val="-12"/>
        </w:rPr>
        <w:t xml:space="preserve"> </w:t>
      </w:r>
      <w:r>
        <w:rPr>
          <w:spacing w:val="-2"/>
        </w:rPr>
        <w:t>KOŃCOWE</w:t>
      </w:r>
    </w:p>
    <w:p w:rsidR="007C4FC4" w:rsidRDefault="007C4FC4">
      <w:pPr>
        <w:pStyle w:val="Tekstpodstawowy"/>
        <w:spacing w:before="150"/>
        <w:rPr>
          <w:b/>
        </w:rPr>
      </w:pPr>
    </w:p>
    <w:p w:rsidR="007C4FC4" w:rsidRDefault="00975D81">
      <w:pPr>
        <w:pStyle w:val="Akapitzlist"/>
        <w:numPr>
          <w:ilvl w:val="0"/>
          <w:numId w:val="2"/>
        </w:numPr>
        <w:tabs>
          <w:tab w:val="left" w:pos="719"/>
          <w:tab w:val="left" w:pos="721"/>
        </w:tabs>
        <w:spacing w:line="360" w:lineRule="auto"/>
        <w:ind w:right="46"/>
        <w:rPr>
          <w:sz w:val="24"/>
        </w:rPr>
      </w:pPr>
      <w:r>
        <w:rPr>
          <w:sz w:val="24"/>
        </w:rPr>
        <w:t>Regulamin</w:t>
      </w:r>
      <w:r>
        <w:rPr>
          <w:spacing w:val="-4"/>
          <w:sz w:val="24"/>
        </w:rPr>
        <w:t xml:space="preserve"> </w:t>
      </w:r>
      <w:r>
        <w:rPr>
          <w:sz w:val="24"/>
        </w:rPr>
        <w:t>podlega</w:t>
      </w:r>
      <w:r>
        <w:rPr>
          <w:spacing w:val="-4"/>
          <w:sz w:val="24"/>
        </w:rPr>
        <w:t xml:space="preserve"> </w:t>
      </w:r>
      <w:r>
        <w:rPr>
          <w:sz w:val="24"/>
        </w:rPr>
        <w:t>zatwierdzeniu</w:t>
      </w:r>
      <w:r>
        <w:rPr>
          <w:spacing w:val="-4"/>
          <w:sz w:val="24"/>
        </w:rPr>
        <w:t xml:space="preserve"> </w:t>
      </w:r>
      <w:r>
        <w:rPr>
          <w:sz w:val="24"/>
        </w:rPr>
        <w:t>JM</w:t>
      </w:r>
      <w:r>
        <w:rPr>
          <w:spacing w:val="-4"/>
          <w:sz w:val="24"/>
        </w:rPr>
        <w:t xml:space="preserve"> </w:t>
      </w:r>
      <w:r>
        <w:rPr>
          <w:sz w:val="24"/>
        </w:rPr>
        <w:t>Rektora.</w:t>
      </w:r>
      <w:r>
        <w:rPr>
          <w:spacing w:val="-3"/>
          <w:sz w:val="24"/>
        </w:rPr>
        <w:t xml:space="preserve"> </w:t>
      </w:r>
      <w:r>
        <w:rPr>
          <w:sz w:val="24"/>
        </w:rPr>
        <w:t>Regulamin</w:t>
      </w:r>
      <w:r>
        <w:rPr>
          <w:spacing w:val="-5"/>
          <w:sz w:val="24"/>
        </w:rPr>
        <w:t xml:space="preserve"> </w:t>
      </w:r>
      <w:r>
        <w:rPr>
          <w:sz w:val="24"/>
        </w:rPr>
        <w:t>wchodzi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życie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dniem jego zatwierdzenia i ogłoszenia na stronie internetowej: https://urs.sggw.edu.pl/pl/.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2"/>
        </w:numPr>
        <w:tabs>
          <w:tab w:val="left" w:pos="719"/>
          <w:tab w:val="left" w:pos="721"/>
        </w:tabs>
        <w:spacing w:line="360" w:lineRule="auto"/>
        <w:ind w:right="32"/>
        <w:rPr>
          <w:sz w:val="24"/>
        </w:rPr>
      </w:pPr>
      <w:r>
        <w:rPr>
          <w:sz w:val="24"/>
        </w:rPr>
        <w:t>Sprawy</w:t>
      </w:r>
      <w:r>
        <w:rPr>
          <w:spacing w:val="-4"/>
          <w:sz w:val="24"/>
        </w:rPr>
        <w:t xml:space="preserve"> </w:t>
      </w:r>
      <w:r>
        <w:rPr>
          <w:sz w:val="24"/>
        </w:rPr>
        <w:t>nieuregulowane</w:t>
      </w:r>
      <w:r>
        <w:rPr>
          <w:spacing w:val="-4"/>
          <w:sz w:val="24"/>
        </w:rPr>
        <w:t xml:space="preserve"> </w:t>
      </w:r>
      <w:r>
        <w:rPr>
          <w:sz w:val="24"/>
        </w:rPr>
        <w:t>niniejszym</w:t>
      </w:r>
      <w:r>
        <w:rPr>
          <w:spacing w:val="-4"/>
          <w:sz w:val="24"/>
        </w:rPr>
        <w:t xml:space="preserve"> </w:t>
      </w:r>
      <w:r>
        <w:rPr>
          <w:sz w:val="24"/>
        </w:rPr>
        <w:t>Regulaminem</w:t>
      </w:r>
      <w:r>
        <w:rPr>
          <w:spacing w:val="-4"/>
          <w:sz w:val="24"/>
        </w:rPr>
        <w:t xml:space="preserve"> </w:t>
      </w:r>
      <w:r>
        <w:rPr>
          <w:sz w:val="24"/>
        </w:rPr>
        <w:t>rozstrzygane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Rektora,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wskazane rozstrzygnięcia nie powodują konieczności zmiany niniejszego </w:t>
      </w:r>
      <w:r>
        <w:rPr>
          <w:spacing w:val="-2"/>
          <w:sz w:val="24"/>
        </w:rPr>
        <w:t>Regulaminu.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2"/>
        </w:numPr>
        <w:tabs>
          <w:tab w:val="left" w:pos="719"/>
          <w:tab w:val="left" w:pos="721"/>
        </w:tabs>
        <w:spacing w:line="360" w:lineRule="auto"/>
        <w:ind w:right="86"/>
        <w:rPr>
          <w:sz w:val="24"/>
        </w:rPr>
      </w:pPr>
      <w:r>
        <w:rPr>
          <w:sz w:val="24"/>
        </w:rPr>
        <w:t>Uczelnia zastrzega sobie prawo zmian niniejszego Regulaminu z ważnych powodów, takich jak np. wprowadzenie nowych lub zmiana istniejących powszechnie obowiązujących przepisów prawa, dostosowanie treści do warunków formalnych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Projektu,</w:t>
      </w:r>
      <w:r>
        <w:rPr>
          <w:spacing w:val="-2"/>
          <w:sz w:val="24"/>
        </w:rPr>
        <w:t xml:space="preserve"> </w:t>
      </w:r>
      <w:r>
        <w:rPr>
          <w:sz w:val="24"/>
        </w:rPr>
        <w:t>jeżeli</w:t>
      </w:r>
      <w:r>
        <w:rPr>
          <w:spacing w:val="-4"/>
          <w:sz w:val="24"/>
        </w:rPr>
        <w:t xml:space="preserve"> </w:t>
      </w:r>
      <w:r>
        <w:rPr>
          <w:sz w:val="24"/>
        </w:rPr>
        <w:t>ma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bezpośredni</w:t>
      </w:r>
      <w:r>
        <w:rPr>
          <w:spacing w:val="-4"/>
          <w:sz w:val="24"/>
        </w:rPr>
        <w:t xml:space="preserve"> </w:t>
      </w:r>
      <w:r>
        <w:rPr>
          <w:sz w:val="24"/>
        </w:rPr>
        <w:t>wpływ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treść</w:t>
      </w:r>
      <w:r>
        <w:rPr>
          <w:spacing w:val="-4"/>
          <w:sz w:val="24"/>
        </w:rPr>
        <w:t xml:space="preserve"> </w:t>
      </w:r>
      <w:r>
        <w:rPr>
          <w:sz w:val="24"/>
        </w:rPr>
        <w:t>Regulaminu i powoduje konieczność ich zmiany,</w:t>
      </w:r>
      <w:r>
        <w:rPr>
          <w:spacing w:val="40"/>
          <w:sz w:val="24"/>
        </w:rPr>
        <w:t xml:space="preserve"> </w:t>
      </w:r>
      <w:r>
        <w:rPr>
          <w:sz w:val="24"/>
        </w:rPr>
        <w:t>zmianą warunków realizacji Projektu, zmianą warunków Umowy o dofinansowanie Projektu, zmiany dokumentów programowych lub wytycznych, przy czym zmiany te nie mogą mieć wpływu na prawa nabyte.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2"/>
        </w:numPr>
        <w:tabs>
          <w:tab w:val="left" w:pos="719"/>
        </w:tabs>
        <w:ind w:left="719" w:hanging="358"/>
        <w:rPr>
          <w:sz w:val="24"/>
        </w:rPr>
      </w:pPr>
      <w:r>
        <w:rPr>
          <w:sz w:val="24"/>
        </w:rPr>
        <w:t>Wszelkie</w:t>
      </w:r>
      <w:r>
        <w:rPr>
          <w:spacing w:val="-6"/>
          <w:sz w:val="24"/>
        </w:rPr>
        <w:t xml:space="preserve"> </w:t>
      </w:r>
      <w:r>
        <w:rPr>
          <w:sz w:val="24"/>
        </w:rPr>
        <w:t>zmiany</w:t>
      </w:r>
      <w:r>
        <w:rPr>
          <w:spacing w:val="-5"/>
          <w:sz w:val="24"/>
        </w:rPr>
        <w:t xml:space="preserve"> </w:t>
      </w:r>
      <w:r>
        <w:rPr>
          <w:sz w:val="24"/>
        </w:rPr>
        <w:t>Regulaminu</w:t>
      </w:r>
      <w:r>
        <w:rPr>
          <w:spacing w:val="-5"/>
          <w:sz w:val="24"/>
        </w:rPr>
        <w:t xml:space="preserve"> </w:t>
      </w:r>
      <w:r>
        <w:rPr>
          <w:sz w:val="24"/>
        </w:rPr>
        <w:t>wymagają</w:t>
      </w:r>
      <w:r>
        <w:rPr>
          <w:spacing w:val="-5"/>
          <w:sz w:val="24"/>
        </w:rPr>
        <w:t xml:space="preserve"> </w:t>
      </w:r>
      <w:r>
        <w:rPr>
          <w:sz w:val="24"/>
        </w:rPr>
        <w:t>zatwierdzenia</w:t>
      </w:r>
      <w:r>
        <w:rPr>
          <w:spacing w:val="-6"/>
          <w:sz w:val="24"/>
        </w:rPr>
        <w:t xml:space="preserve"> </w:t>
      </w:r>
      <w:r>
        <w:rPr>
          <w:sz w:val="24"/>
        </w:rPr>
        <w:t>JM</w:t>
      </w:r>
      <w:r>
        <w:rPr>
          <w:spacing w:val="-6"/>
          <w:sz w:val="24"/>
        </w:rPr>
        <w:t xml:space="preserve"> </w:t>
      </w:r>
      <w:r>
        <w:rPr>
          <w:sz w:val="24"/>
        </w:rPr>
        <w:t>Rektora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wchodzą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w</w:t>
      </w:r>
    </w:p>
    <w:p w:rsidR="007C4FC4" w:rsidRDefault="00975D81">
      <w:pPr>
        <w:pStyle w:val="Tekstpodstawowy"/>
        <w:spacing w:before="138"/>
        <w:ind w:left="721"/>
      </w:pPr>
      <w:r>
        <w:t>życie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zasadach</w:t>
      </w:r>
      <w:r>
        <w:rPr>
          <w:spacing w:val="-5"/>
        </w:rPr>
        <w:t xml:space="preserve"> </w:t>
      </w:r>
      <w:r>
        <w:t>określonych</w:t>
      </w:r>
      <w:r>
        <w:rPr>
          <w:spacing w:val="-6"/>
        </w:rPr>
        <w:t xml:space="preserve"> </w:t>
      </w:r>
      <w:r>
        <w:t>odpowiednio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2"/>
        </w:rPr>
        <w:t>ust.1.</w:t>
      </w:r>
    </w:p>
    <w:p w:rsidR="007C4FC4" w:rsidRDefault="007C4FC4">
      <w:pPr>
        <w:pStyle w:val="Tekstpodstawowy"/>
        <w:spacing w:before="150"/>
      </w:pPr>
    </w:p>
    <w:p w:rsidR="007C4FC4" w:rsidRDefault="00975D81" w:rsidP="00990E0F">
      <w:pPr>
        <w:pStyle w:val="Akapitzlist"/>
        <w:numPr>
          <w:ilvl w:val="0"/>
          <w:numId w:val="2"/>
        </w:numPr>
        <w:tabs>
          <w:tab w:val="left" w:pos="719"/>
          <w:tab w:val="left" w:pos="721"/>
        </w:tabs>
        <w:spacing w:line="360" w:lineRule="auto"/>
        <w:ind w:right="207"/>
      </w:pPr>
      <w:r w:rsidRPr="00990E0F">
        <w:rPr>
          <w:sz w:val="24"/>
        </w:rPr>
        <w:t xml:space="preserve">Uczelnia informuje, o możliwości zgłaszania przez Uczestników Projektu podejrzenia o niezgodności Projektu lub działań Beneficjenta z Konwencją o prawach osób niepełnosprawnych sporządzoną w Nowym Jorku dnia 13 grudnia </w:t>
      </w:r>
      <w:r w:rsidRPr="00990E0F">
        <w:rPr>
          <w:sz w:val="24"/>
        </w:rPr>
        <w:lastRenderedPageBreak/>
        <w:t xml:space="preserve">2006 r. (Dz. U. z 2012 r. poz. 1169, z </w:t>
      </w:r>
      <w:proofErr w:type="spellStart"/>
      <w:r w:rsidRPr="00990E0F">
        <w:rPr>
          <w:sz w:val="24"/>
        </w:rPr>
        <w:t>późn</w:t>
      </w:r>
      <w:proofErr w:type="spellEnd"/>
      <w:r w:rsidRPr="00990E0F">
        <w:rPr>
          <w:sz w:val="24"/>
        </w:rPr>
        <w:t>. zm.), zwanej dalej „KPON”. Sygnały, zgłoszenia lub skargi dotyczące wystąpienia niezgodności projektów FERS z postanowieniami KPON mogą przekazywać osoby fizyczne (uczestnicy/</w:t>
      </w:r>
      <w:proofErr w:type="spellStart"/>
      <w:r w:rsidRPr="00990E0F">
        <w:rPr>
          <w:sz w:val="24"/>
        </w:rPr>
        <w:t>czki</w:t>
      </w:r>
      <w:proofErr w:type="spellEnd"/>
      <w:r w:rsidRPr="00990E0F">
        <w:rPr>
          <w:sz w:val="24"/>
        </w:rPr>
        <w:t xml:space="preserve"> projektów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lub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ich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pełnomocnicy/</w:t>
      </w:r>
      <w:proofErr w:type="spellStart"/>
      <w:r w:rsidRPr="00990E0F">
        <w:rPr>
          <w:sz w:val="24"/>
        </w:rPr>
        <w:t>czki</w:t>
      </w:r>
      <w:proofErr w:type="spellEnd"/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i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przedstawiciele/</w:t>
      </w:r>
      <w:proofErr w:type="spellStart"/>
      <w:r w:rsidRPr="00990E0F">
        <w:rPr>
          <w:sz w:val="24"/>
        </w:rPr>
        <w:t>lki</w:t>
      </w:r>
      <w:proofErr w:type="spellEnd"/>
      <w:r w:rsidRPr="00990E0F">
        <w:rPr>
          <w:sz w:val="24"/>
        </w:rPr>
        <w:t>),</w:t>
      </w:r>
      <w:r w:rsidRPr="00990E0F">
        <w:rPr>
          <w:spacing w:val="-3"/>
          <w:sz w:val="24"/>
        </w:rPr>
        <w:t xml:space="preserve"> </w:t>
      </w:r>
      <w:r w:rsidRPr="00990E0F">
        <w:rPr>
          <w:sz w:val="24"/>
        </w:rPr>
        <w:t>instytucje</w:t>
      </w:r>
      <w:r w:rsidRPr="00990E0F">
        <w:rPr>
          <w:spacing w:val="-6"/>
          <w:sz w:val="24"/>
        </w:rPr>
        <w:t xml:space="preserve"> </w:t>
      </w:r>
      <w:r w:rsidRPr="00990E0F">
        <w:rPr>
          <w:sz w:val="24"/>
        </w:rPr>
        <w:t>uczestniczące we wdrażaniu funduszy Unii Europejskiej, strona społeczna (stowarzyszenia,</w:t>
      </w:r>
      <w:r w:rsidR="00990E0F" w:rsidRPr="00990E0F">
        <w:rPr>
          <w:sz w:val="24"/>
        </w:rPr>
        <w:t xml:space="preserve"> </w:t>
      </w:r>
      <w:r>
        <w:t>fundacje),</w:t>
      </w:r>
      <w:r w:rsidRPr="00990E0F">
        <w:rPr>
          <w:spacing w:val="-3"/>
        </w:rPr>
        <w:t xml:space="preserve"> </w:t>
      </w:r>
      <w:r>
        <w:t>za</w:t>
      </w:r>
      <w:r w:rsidRPr="00990E0F">
        <w:rPr>
          <w:spacing w:val="-4"/>
        </w:rPr>
        <w:t xml:space="preserve"> </w:t>
      </w:r>
      <w:r>
        <w:t>pomocą</w:t>
      </w:r>
      <w:r w:rsidRPr="00990E0F">
        <w:rPr>
          <w:spacing w:val="-4"/>
        </w:rPr>
        <w:t xml:space="preserve"> </w:t>
      </w:r>
      <w:r>
        <w:t>(w</w:t>
      </w:r>
      <w:r w:rsidRPr="00990E0F">
        <w:rPr>
          <w:spacing w:val="-4"/>
        </w:rPr>
        <w:t xml:space="preserve"> </w:t>
      </w:r>
      <w:r>
        <w:t>każdym</w:t>
      </w:r>
      <w:r w:rsidRPr="00990E0F">
        <w:rPr>
          <w:spacing w:val="-4"/>
        </w:rPr>
        <w:t xml:space="preserve"> </w:t>
      </w:r>
      <w:r>
        <w:t>poniższym</w:t>
      </w:r>
      <w:r w:rsidRPr="00990E0F">
        <w:rPr>
          <w:spacing w:val="-4"/>
        </w:rPr>
        <w:t xml:space="preserve"> </w:t>
      </w:r>
      <w:r>
        <w:t>przypadku</w:t>
      </w:r>
      <w:r w:rsidRPr="00990E0F">
        <w:rPr>
          <w:spacing w:val="-4"/>
        </w:rPr>
        <w:t xml:space="preserve"> </w:t>
      </w:r>
      <w:r>
        <w:t>uznaje</w:t>
      </w:r>
      <w:r w:rsidRPr="00990E0F">
        <w:rPr>
          <w:spacing w:val="-4"/>
        </w:rPr>
        <w:t xml:space="preserve"> </w:t>
      </w:r>
      <w:r>
        <w:t>się</w:t>
      </w:r>
      <w:r w:rsidRPr="00990E0F">
        <w:rPr>
          <w:spacing w:val="-5"/>
        </w:rPr>
        <w:t xml:space="preserve"> </w:t>
      </w:r>
      <w:r>
        <w:t>zgłoszenie</w:t>
      </w:r>
      <w:r w:rsidRPr="00990E0F">
        <w:rPr>
          <w:spacing w:val="-4"/>
        </w:rPr>
        <w:t xml:space="preserve"> </w:t>
      </w:r>
      <w:r>
        <w:t>za przekazane w formie pisemnej):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2"/>
        </w:numPr>
        <w:tabs>
          <w:tab w:val="left" w:pos="1441"/>
        </w:tabs>
        <w:spacing w:line="360" w:lineRule="auto"/>
        <w:ind w:right="261"/>
        <w:rPr>
          <w:sz w:val="24"/>
        </w:rPr>
      </w:pPr>
      <w:r>
        <w:rPr>
          <w:sz w:val="24"/>
        </w:rPr>
        <w:t>poczty</w:t>
      </w:r>
      <w:r>
        <w:rPr>
          <w:spacing w:val="-5"/>
          <w:sz w:val="24"/>
        </w:rPr>
        <w:t xml:space="preserve"> </w:t>
      </w:r>
      <w:r>
        <w:rPr>
          <w:sz w:val="24"/>
        </w:rPr>
        <w:t>tradycyjnej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formie</w:t>
      </w:r>
      <w:r>
        <w:rPr>
          <w:spacing w:val="-5"/>
          <w:sz w:val="24"/>
        </w:rPr>
        <w:t xml:space="preserve"> </w:t>
      </w:r>
      <w:r>
        <w:rPr>
          <w:sz w:val="24"/>
        </w:rPr>
        <w:t>listownej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ministerstwa:</w:t>
      </w:r>
      <w:r>
        <w:rPr>
          <w:spacing w:val="-3"/>
          <w:sz w:val="24"/>
        </w:rPr>
        <w:t xml:space="preserve"> </w:t>
      </w:r>
      <w:r>
        <w:rPr>
          <w:sz w:val="24"/>
        </w:rPr>
        <w:t>Ministerstwo Funduszy i Polityki Regionalnej, ul. Wspólna 2/4, 00-926 Warszawa lub adres Instytucji Pośredniczącej: Narodowe Centrum Badań i Rozwoju, Ul. Chmielna 69, 00-801 Warszawa,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1"/>
          <w:numId w:val="2"/>
        </w:numPr>
        <w:tabs>
          <w:tab w:val="left" w:pos="1441"/>
        </w:tabs>
        <w:spacing w:line="360" w:lineRule="auto"/>
        <w:ind w:right="140"/>
        <w:rPr>
          <w:sz w:val="24"/>
        </w:rPr>
      </w:pPr>
      <w:r>
        <w:rPr>
          <w:sz w:val="24"/>
        </w:rPr>
        <w:t>skrzynki</w:t>
      </w:r>
      <w:r>
        <w:rPr>
          <w:spacing w:val="-5"/>
          <w:sz w:val="24"/>
        </w:rPr>
        <w:t xml:space="preserve"> </w:t>
      </w:r>
      <w:r>
        <w:rPr>
          <w:sz w:val="24"/>
        </w:rPr>
        <w:t>nadawczej</w:t>
      </w:r>
      <w:r>
        <w:rPr>
          <w:spacing w:val="-5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puap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Ministerstwa</w:t>
      </w:r>
      <w:r>
        <w:rPr>
          <w:spacing w:val="-5"/>
          <w:sz w:val="24"/>
        </w:rPr>
        <w:t xml:space="preserve"> </w:t>
      </w:r>
      <w:r>
        <w:rPr>
          <w:sz w:val="24"/>
        </w:rPr>
        <w:t>Funduszy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Polityki</w:t>
      </w:r>
      <w:r>
        <w:rPr>
          <w:spacing w:val="-5"/>
          <w:sz w:val="24"/>
        </w:rPr>
        <w:t xml:space="preserve"> </w:t>
      </w:r>
      <w:r>
        <w:rPr>
          <w:sz w:val="24"/>
        </w:rPr>
        <w:t>Regionalnej</w:t>
      </w:r>
      <w:r>
        <w:rPr>
          <w:spacing w:val="-6"/>
          <w:sz w:val="24"/>
        </w:rPr>
        <w:t xml:space="preserve"> </w:t>
      </w:r>
      <w:r>
        <w:rPr>
          <w:sz w:val="24"/>
        </w:rPr>
        <w:t>lub Narodowego Centrum Badań i Rozwoju. Projekt współfinansowany z Europejskiego Funduszu Społecznego Plus w ramach Programu Fundusze Europejskie dla Rozwoju Społecznego 2021-2027 w ramach Priorytetu 3 Dostępność i usługi dla osób z niepełnosprawnościami, Działania 03.01 Dostępność szkolnictwa wyższego.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2"/>
        </w:numPr>
        <w:tabs>
          <w:tab w:val="left" w:pos="719"/>
          <w:tab w:val="left" w:pos="721"/>
        </w:tabs>
        <w:spacing w:line="360" w:lineRule="auto"/>
        <w:ind w:right="19"/>
        <w:rPr>
          <w:sz w:val="24"/>
        </w:rPr>
      </w:pPr>
      <w:r>
        <w:rPr>
          <w:sz w:val="24"/>
        </w:rPr>
        <w:t>Regulamin</w:t>
      </w:r>
      <w:r>
        <w:rPr>
          <w:spacing w:val="-4"/>
          <w:sz w:val="24"/>
        </w:rPr>
        <w:t xml:space="preserve"> </w:t>
      </w:r>
      <w:r>
        <w:rPr>
          <w:sz w:val="24"/>
        </w:rPr>
        <w:t>został</w:t>
      </w:r>
      <w:r>
        <w:rPr>
          <w:spacing w:val="-4"/>
          <w:sz w:val="24"/>
        </w:rPr>
        <w:t xml:space="preserve"> </w:t>
      </w:r>
      <w:r>
        <w:rPr>
          <w:sz w:val="24"/>
        </w:rPr>
        <w:t>sporządzony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należy</w:t>
      </w:r>
      <w:r>
        <w:rPr>
          <w:spacing w:val="-4"/>
          <w:sz w:val="24"/>
        </w:rPr>
        <w:t xml:space="preserve"> </w:t>
      </w:r>
      <w:r>
        <w:rPr>
          <w:sz w:val="24"/>
        </w:rPr>
        <w:t>interpretować</w:t>
      </w:r>
      <w:r>
        <w:rPr>
          <w:spacing w:val="-4"/>
          <w:sz w:val="24"/>
        </w:rPr>
        <w:t xml:space="preserve"> </w:t>
      </w:r>
      <w:r>
        <w:rPr>
          <w:sz w:val="24"/>
        </w:rPr>
        <w:t>jego</w:t>
      </w:r>
      <w:r>
        <w:rPr>
          <w:spacing w:val="-4"/>
          <w:sz w:val="24"/>
        </w:rPr>
        <w:t xml:space="preserve"> </w:t>
      </w:r>
      <w:r>
        <w:rPr>
          <w:sz w:val="24"/>
        </w:rPr>
        <w:t>zapisy</w:t>
      </w:r>
      <w:r>
        <w:rPr>
          <w:spacing w:val="-4"/>
          <w:sz w:val="24"/>
        </w:rPr>
        <w:t xml:space="preserve"> </w:t>
      </w:r>
      <w:r>
        <w:rPr>
          <w:sz w:val="24"/>
        </w:rPr>
        <w:t>według</w:t>
      </w:r>
      <w:r>
        <w:rPr>
          <w:spacing w:val="-5"/>
          <w:sz w:val="24"/>
        </w:rPr>
        <w:t xml:space="preserve"> </w:t>
      </w:r>
      <w:r>
        <w:rPr>
          <w:sz w:val="24"/>
        </w:rPr>
        <w:t>przepisów prawa polskiego. Wszelkie spory powinny być rozstrzygane przez sądy</w:t>
      </w:r>
      <w:r>
        <w:rPr>
          <w:spacing w:val="40"/>
          <w:sz w:val="24"/>
        </w:rPr>
        <w:t xml:space="preserve"> </w:t>
      </w:r>
      <w:r>
        <w:rPr>
          <w:sz w:val="24"/>
        </w:rPr>
        <w:t>powszechne w Polsce (jurysdykcja krajowa).</w:t>
      </w:r>
    </w:p>
    <w:p w:rsidR="007C4FC4" w:rsidRDefault="007C4FC4">
      <w:pPr>
        <w:pStyle w:val="Tekstpodstawowy"/>
        <w:spacing w:before="12"/>
      </w:pPr>
    </w:p>
    <w:p w:rsidR="007C4FC4" w:rsidRDefault="00975D81">
      <w:pPr>
        <w:pStyle w:val="Akapitzlist"/>
        <w:numPr>
          <w:ilvl w:val="0"/>
          <w:numId w:val="2"/>
        </w:numPr>
        <w:tabs>
          <w:tab w:val="left" w:pos="719"/>
          <w:tab w:val="left" w:pos="721"/>
        </w:tabs>
        <w:spacing w:line="360" w:lineRule="auto"/>
        <w:ind w:right="33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stworzenia</w:t>
      </w:r>
      <w:r>
        <w:rPr>
          <w:spacing w:val="-4"/>
          <w:sz w:val="24"/>
        </w:rPr>
        <w:t xml:space="preserve"> </w:t>
      </w:r>
      <w:r>
        <w:rPr>
          <w:sz w:val="24"/>
        </w:rPr>
        <w:t>dodatkowych</w:t>
      </w:r>
      <w:r>
        <w:rPr>
          <w:spacing w:val="-4"/>
          <w:sz w:val="24"/>
        </w:rPr>
        <w:t xml:space="preserve"> </w:t>
      </w:r>
      <w:r>
        <w:rPr>
          <w:sz w:val="24"/>
        </w:rPr>
        <w:t>wersji</w:t>
      </w:r>
      <w:r>
        <w:rPr>
          <w:spacing w:val="-5"/>
          <w:sz w:val="24"/>
        </w:rPr>
        <w:t xml:space="preserve"> </w:t>
      </w:r>
      <w:r>
        <w:rPr>
          <w:sz w:val="24"/>
        </w:rPr>
        <w:t>językowych</w:t>
      </w:r>
      <w:r>
        <w:rPr>
          <w:spacing w:val="-4"/>
          <w:sz w:val="24"/>
        </w:rPr>
        <w:t xml:space="preserve"> </w:t>
      </w:r>
      <w:r>
        <w:rPr>
          <w:sz w:val="24"/>
        </w:rPr>
        <w:t>Regulaminu,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 jakichkolwiek</w:t>
      </w:r>
      <w:r>
        <w:rPr>
          <w:spacing w:val="-5"/>
          <w:sz w:val="24"/>
        </w:rPr>
        <w:t xml:space="preserve"> </w:t>
      </w:r>
      <w:r>
        <w:rPr>
          <w:sz w:val="24"/>
        </w:rPr>
        <w:t>rozbieżności</w:t>
      </w:r>
      <w:r>
        <w:rPr>
          <w:spacing w:val="-5"/>
          <w:sz w:val="24"/>
        </w:rPr>
        <w:t xml:space="preserve"> </w:t>
      </w:r>
      <w:r>
        <w:rPr>
          <w:sz w:val="24"/>
        </w:rPr>
        <w:t>pomiędzy</w:t>
      </w:r>
      <w:r>
        <w:rPr>
          <w:spacing w:val="-5"/>
          <w:sz w:val="24"/>
        </w:rPr>
        <w:t xml:space="preserve"> </w:t>
      </w:r>
      <w:r>
        <w:rPr>
          <w:sz w:val="24"/>
        </w:rPr>
        <w:t>takim</w:t>
      </w:r>
      <w:r>
        <w:rPr>
          <w:spacing w:val="-5"/>
          <w:sz w:val="24"/>
        </w:rPr>
        <w:t xml:space="preserve"> </w:t>
      </w:r>
      <w:r>
        <w:rPr>
          <w:sz w:val="24"/>
        </w:rPr>
        <w:t>tłumaczeniem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pierwotnie</w:t>
      </w:r>
      <w:r>
        <w:rPr>
          <w:spacing w:val="-6"/>
          <w:sz w:val="24"/>
        </w:rPr>
        <w:t xml:space="preserve"> </w:t>
      </w:r>
      <w:r>
        <w:rPr>
          <w:sz w:val="24"/>
        </w:rPr>
        <w:t>sporządzoną wersją językową Regulaminu, pierwszeństwo ma wersja Regulaminu w języku polskim (pierwszeństwo wersji językowej).</w:t>
      </w:r>
    </w:p>
    <w:p w:rsidR="007C4FC4" w:rsidRDefault="007C4FC4">
      <w:pPr>
        <w:pStyle w:val="Tekstpodstawowy"/>
      </w:pPr>
    </w:p>
    <w:p w:rsidR="0030476B" w:rsidRDefault="0030476B">
      <w:pPr>
        <w:pStyle w:val="Tekstpodstawowy"/>
      </w:pPr>
    </w:p>
    <w:p w:rsidR="0030476B" w:rsidRDefault="0030476B">
      <w:pPr>
        <w:pStyle w:val="Tekstpodstawowy"/>
      </w:pPr>
    </w:p>
    <w:p w:rsidR="0030476B" w:rsidRDefault="0030476B">
      <w:pPr>
        <w:pStyle w:val="Tekstpodstawowy"/>
      </w:pPr>
    </w:p>
    <w:p w:rsidR="0030476B" w:rsidRDefault="0030476B">
      <w:pPr>
        <w:pStyle w:val="Tekstpodstawowy"/>
      </w:pPr>
    </w:p>
    <w:p w:rsidR="0030476B" w:rsidRDefault="0030476B">
      <w:pPr>
        <w:pStyle w:val="Tekstpodstawowy"/>
      </w:pPr>
      <w:bookmarkStart w:id="0" w:name="_GoBack"/>
      <w:bookmarkEnd w:id="0"/>
    </w:p>
    <w:p w:rsidR="007C4FC4" w:rsidRDefault="007C4FC4">
      <w:pPr>
        <w:pStyle w:val="Tekstpodstawowy"/>
        <w:spacing w:before="162"/>
      </w:pPr>
    </w:p>
    <w:p w:rsidR="007C4FC4" w:rsidRDefault="00975D81">
      <w:pPr>
        <w:pStyle w:val="Tekstpodstawowy"/>
        <w:ind w:left="1"/>
      </w:pPr>
      <w:r>
        <w:lastRenderedPageBreak/>
        <w:t>Załączniki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Regulaminu: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1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>Zgoda</w:t>
      </w:r>
      <w:r>
        <w:rPr>
          <w:spacing w:val="-6"/>
          <w:sz w:val="24"/>
        </w:rPr>
        <w:t xml:space="preserve"> </w:t>
      </w:r>
      <w:r>
        <w:rPr>
          <w:sz w:val="24"/>
        </w:rPr>
        <w:t>przełożonego/ej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uczestnictwo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usłudze</w:t>
      </w:r>
      <w:r>
        <w:rPr>
          <w:spacing w:val="-6"/>
          <w:sz w:val="24"/>
        </w:rPr>
        <w:t xml:space="preserve"> </w:t>
      </w:r>
      <w:r>
        <w:rPr>
          <w:sz w:val="24"/>
        </w:rPr>
        <w:t>edukacyjnej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Projektu;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1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 xml:space="preserve">Formularz </w:t>
      </w:r>
      <w:r>
        <w:rPr>
          <w:spacing w:val="-2"/>
          <w:sz w:val="24"/>
        </w:rPr>
        <w:t>rekrutacyjny;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1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>Oświadczenie</w:t>
      </w:r>
      <w:r>
        <w:rPr>
          <w:spacing w:val="-13"/>
          <w:sz w:val="24"/>
        </w:rPr>
        <w:t xml:space="preserve"> </w:t>
      </w:r>
      <w:r>
        <w:rPr>
          <w:sz w:val="24"/>
        </w:rPr>
        <w:t>Uczestnika/</w:t>
      </w:r>
      <w:proofErr w:type="spellStart"/>
      <w:r>
        <w:rPr>
          <w:sz w:val="24"/>
        </w:rPr>
        <w:t>czki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Projektu;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1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>Umowa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szkoleniowa;</w:t>
      </w:r>
    </w:p>
    <w:p w:rsidR="007C4FC4" w:rsidRDefault="007C4FC4">
      <w:pPr>
        <w:pStyle w:val="Tekstpodstawowy"/>
        <w:spacing w:before="150"/>
      </w:pPr>
    </w:p>
    <w:p w:rsidR="007C4FC4" w:rsidRDefault="00975D81">
      <w:pPr>
        <w:pStyle w:val="Akapitzlist"/>
        <w:numPr>
          <w:ilvl w:val="0"/>
          <w:numId w:val="1"/>
        </w:numPr>
        <w:tabs>
          <w:tab w:val="left" w:pos="709"/>
        </w:tabs>
        <w:ind w:left="709" w:hanging="708"/>
        <w:rPr>
          <w:sz w:val="24"/>
        </w:rPr>
      </w:pPr>
      <w:r>
        <w:rPr>
          <w:sz w:val="24"/>
        </w:rPr>
        <w:t>Oświadczenie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rezygnacji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udziału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Projekcie.</w:t>
      </w:r>
    </w:p>
    <w:sectPr w:rsidR="007C4FC4" w:rsidSect="0072497E">
      <w:headerReference w:type="default" r:id="rId12"/>
      <w:footerReference w:type="default" r:id="rId13"/>
      <w:pgSz w:w="11910" w:h="16840"/>
      <w:pgMar w:top="1320" w:right="1133" w:bottom="1460" w:left="1133" w:header="570" w:footer="62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D81" w:rsidRDefault="00975D81">
      <w:r>
        <w:separator/>
      </w:r>
    </w:p>
  </w:endnote>
  <w:endnote w:type="continuationSeparator" w:id="0">
    <w:p w:rsidR="00975D81" w:rsidRDefault="0097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497E" w:rsidRDefault="0072497E" w:rsidP="0072497E">
    <w:pPr>
      <w:ind w:left="1013" w:right="18" w:hanging="994"/>
      <w:rPr>
        <w:rFonts w:ascii="Calibri" w:hAnsi="Calibri"/>
        <w:sz w:val="14"/>
      </w:rPr>
    </w:pPr>
    <w:r>
      <w:rPr>
        <w:rFonts w:ascii="Calibri" w:hAnsi="Calibri"/>
        <w:sz w:val="14"/>
      </w:rPr>
      <w:t>Projekt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współfinansowany</w:t>
    </w:r>
    <w:r>
      <w:rPr>
        <w:rFonts w:ascii="Calibri" w:hAnsi="Calibri"/>
        <w:spacing w:val="-2"/>
        <w:sz w:val="14"/>
      </w:rPr>
      <w:t xml:space="preserve"> </w:t>
    </w:r>
    <w:r>
      <w:rPr>
        <w:rFonts w:ascii="Calibri" w:hAnsi="Calibri"/>
        <w:sz w:val="14"/>
      </w:rPr>
      <w:t>z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Europejskiego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Funduszu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Społecznego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Plus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w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ramach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Programu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Fundusze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Europejskie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dla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Rozwoju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Społecznego</w:t>
    </w:r>
    <w:r>
      <w:rPr>
        <w:rFonts w:ascii="Calibri" w:hAnsi="Calibri"/>
        <w:spacing w:val="-3"/>
        <w:sz w:val="14"/>
      </w:rPr>
      <w:t xml:space="preserve"> </w:t>
    </w:r>
    <w:r>
      <w:rPr>
        <w:rFonts w:ascii="Calibri" w:hAnsi="Calibri"/>
        <w:sz w:val="14"/>
      </w:rPr>
      <w:t>2021-2027,</w:t>
    </w:r>
    <w:r>
      <w:rPr>
        <w:rFonts w:ascii="Calibri" w:hAnsi="Calibri"/>
        <w:spacing w:val="40"/>
        <w:sz w:val="14"/>
      </w:rPr>
      <w:t xml:space="preserve"> </w:t>
    </w:r>
    <w:r>
      <w:rPr>
        <w:rFonts w:ascii="Calibri" w:hAnsi="Calibri"/>
        <w:sz w:val="14"/>
      </w:rPr>
      <w:t>Priorytet 3 Dostępność i usługi dla osób z niepełnosprawnościami, Działanie 03.01 Dostępność szkolnictwa wyższego</w:t>
    </w:r>
  </w:p>
  <w:p w:rsidR="0072497E" w:rsidRDefault="0072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D81" w:rsidRDefault="00975D81">
      <w:r>
        <w:separator/>
      </w:r>
    </w:p>
  </w:footnote>
  <w:footnote w:type="continuationSeparator" w:id="0">
    <w:p w:rsidR="00975D81" w:rsidRDefault="00975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FC4" w:rsidRDefault="00ED60E9">
    <w:pPr>
      <w:pStyle w:val="Tekstpodstawowy"/>
      <w:spacing w:line="14" w:lineRule="auto"/>
      <w:rPr>
        <w:sz w:val="20"/>
      </w:rPr>
    </w:pPr>
    <w:r>
      <w:rPr>
        <w:noProof/>
      </w:rPr>
      <w:drawing>
        <wp:inline distT="0" distB="0" distL="0" distR="0" wp14:anchorId="12B51CC2" wp14:editId="491CF5A0">
          <wp:extent cx="6094800" cy="1202400"/>
          <wp:effectExtent l="0" t="0" r="1270" b="0"/>
          <wp:docPr id="13" name="Obraz 13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48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6EFA"/>
    <w:multiLevelType w:val="hybridMultilevel"/>
    <w:tmpl w:val="7458BD26"/>
    <w:lvl w:ilvl="0" w:tplc="FFF60792">
      <w:start w:val="1"/>
      <w:numFmt w:val="decimal"/>
      <w:lvlText w:val="%1."/>
      <w:lvlJc w:val="left"/>
      <w:pPr>
        <w:ind w:left="1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E668E1AA">
      <w:start w:val="1"/>
      <w:numFmt w:val="lowerLetter"/>
      <w:lvlText w:val="%2."/>
      <w:lvlJc w:val="left"/>
      <w:pPr>
        <w:ind w:left="972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E4A076EA">
      <w:numFmt w:val="bullet"/>
      <w:lvlText w:val="•"/>
      <w:lvlJc w:val="left"/>
      <w:pPr>
        <w:ind w:left="1942" w:hanging="267"/>
      </w:pPr>
      <w:rPr>
        <w:rFonts w:hint="default"/>
        <w:lang w:val="pl-PL" w:eastAsia="en-US" w:bidi="ar-SA"/>
      </w:rPr>
    </w:lvl>
    <w:lvl w:ilvl="3" w:tplc="73BC8800">
      <w:numFmt w:val="bullet"/>
      <w:lvlText w:val="•"/>
      <w:lvlJc w:val="left"/>
      <w:pPr>
        <w:ind w:left="2904" w:hanging="267"/>
      </w:pPr>
      <w:rPr>
        <w:rFonts w:hint="default"/>
        <w:lang w:val="pl-PL" w:eastAsia="en-US" w:bidi="ar-SA"/>
      </w:rPr>
    </w:lvl>
    <w:lvl w:ilvl="4" w:tplc="C9A8E910">
      <w:numFmt w:val="bullet"/>
      <w:lvlText w:val="•"/>
      <w:lvlJc w:val="left"/>
      <w:pPr>
        <w:ind w:left="3866" w:hanging="267"/>
      </w:pPr>
      <w:rPr>
        <w:rFonts w:hint="default"/>
        <w:lang w:val="pl-PL" w:eastAsia="en-US" w:bidi="ar-SA"/>
      </w:rPr>
    </w:lvl>
    <w:lvl w:ilvl="5" w:tplc="B6F2D02A">
      <w:numFmt w:val="bullet"/>
      <w:lvlText w:val="•"/>
      <w:lvlJc w:val="left"/>
      <w:pPr>
        <w:ind w:left="4828" w:hanging="267"/>
      </w:pPr>
      <w:rPr>
        <w:rFonts w:hint="default"/>
        <w:lang w:val="pl-PL" w:eastAsia="en-US" w:bidi="ar-SA"/>
      </w:rPr>
    </w:lvl>
    <w:lvl w:ilvl="6" w:tplc="5F0E0308">
      <w:numFmt w:val="bullet"/>
      <w:lvlText w:val="•"/>
      <w:lvlJc w:val="left"/>
      <w:pPr>
        <w:ind w:left="5791" w:hanging="267"/>
      </w:pPr>
      <w:rPr>
        <w:rFonts w:hint="default"/>
        <w:lang w:val="pl-PL" w:eastAsia="en-US" w:bidi="ar-SA"/>
      </w:rPr>
    </w:lvl>
    <w:lvl w:ilvl="7" w:tplc="AF3C0A3C">
      <w:numFmt w:val="bullet"/>
      <w:lvlText w:val="•"/>
      <w:lvlJc w:val="left"/>
      <w:pPr>
        <w:ind w:left="6753" w:hanging="267"/>
      </w:pPr>
      <w:rPr>
        <w:rFonts w:hint="default"/>
        <w:lang w:val="pl-PL" w:eastAsia="en-US" w:bidi="ar-SA"/>
      </w:rPr>
    </w:lvl>
    <w:lvl w:ilvl="8" w:tplc="EF508B0C">
      <w:numFmt w:val="bullet"/>
      <w:lvlText w:val="•"/>
      <w:lvlJc w:val="left"/>
      <w:pPr>
        <w:ind w:left="771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22957702"/>
    <w:multiLevelType w:val="hybridMultilevel"/>
    <w:tmpl w:val="8DE4DBCA"/>
    <w:lvl w:ilvl="0" w:tplc="5866AE5A">
      <w:start w:val="1"/>
      <w:numFmt w:val="decimal"/>
      <w:lvlText w:val="%1."/>
      <w:lvlJc w:val="left"/>
      <w:pPr>
        <w:ind w:left="7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6706DCEC">
      <w:start w:val="1"/>
      <w:numFmt w:val="decimal"/>
      <w:lvlText w:val="%2)"/>
      <w:lvlJc w:val="left"/>
      <w:pPr>
        <w:ind w:left="14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542F338">
      <w:numFmt w:val="bullet"/>
      <w:lvlText w:val="•"/>
      <w:lvlJc w:val="left"/>
      <w:pPr>
        <w:ind w:left="2351" w:hanging="360"/>
      </w:pPr>
      <w:rPr>
        <w:rFonts w:hint="default"/>
        <w:lang w:val="pl-PL" w:eastAsia="en-US" w:bidi="ar-SA"/>
      </w:rPr>
    </w:lvl>
    <w:lvl w:ilvl="3" w:tplc="619ACB40">
      <w:numFmt w:val="bullet"/>
      <w:lvlText w:val="•"/>
      <w:lvlJc w:val="left"/>
      <w:pPr>
        <w:ind w:left="3262" w:hanging="360"/>
      </w:pPr>
      <w:rPr>
        <w:rFonts w:hint="default"/>
        <w:lang w:val="pl-PL" w:eastAsia="en-US" w:bidi="ar-SA"/>
      </w:rPr>
    </w:lvl>
    <w:lvl w:ilvl="4" w:tplc="FDA67C12">
      <w:numFmt w:val="bullet"/>
      <w:lvlText w:val="•"/>
      <w:lvlJc w:val="left"/>
      <w:pPr>
        <w:ind w:left="4173" w:hanging="360"/>
      </w:pPr>
      <w:rPr>
        <w:rFonts w:hint="default"/>
        <w:lang w:val="pl-PL" w:eastAsia="en-US" w:bidi="ar-SA"/>
      </w:rPr>
    </w:lvl>
    <w:lvl w:ilvl="5" w:tplc="1ECA716A">
      <w:numFmt w:val="bullet"/>
      <w:lvlText w:val="•"/>
      <w:lvlJc w:val="left"/>
      <w:pPr>
        <w:ind w:left="5084" w:hanging="360"/>
      </w:pPr>
      <w:rPr>
        <w:rFonts w:hint="default"/>
        <w:lang w:val="pl-PL" w:eastAsia="en-US" w:bidi="ar-SA"/>
      </w:rPr>
    </w:lvl>
    <w:lvl w:ilvl="6" w:tplc="863EA26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BF966BD4">
      <w:numFmt w:val="bullet"/>
      <w:lvlText w:val="•"/>
      <w:lvlJc w:val="left"/>
      <w:pPr>
        <w:ind w:left="6906" w:hanging="360"/>
      </w:pPr>
      <w:rPr>
        <w:rFonts w:hint="default"/>
        <w:lang w:val="pl-PL" w:eastAsia="en-US" w:bidi="ar-SA"/>
      </w:rPr>
    </w:lvl>
    <w:lvl w:ilvl="8" w:tplc="222419BC">
      <w:numFmt w:val="bullet"/>
      <w:lvlText w:val="•"/>
      <w:lvlJc w:val="left"/>
      <w:pPr>
        <w:ind w:left="781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3883D7B"/>
    <w:multiLevelType w:val="hybridMultilevel"/>
    <w:tmpl w:val="9F90C50A"/>
    <w:lvl w:ilvl="0" w:tplc="B8AC5800">
      <w:start w:val="1"/>
      <w:numFmt w:val="decimal"/>
      <w:lvlText w:val="%1."/>
      <w:lvlJc w:val="left"/>
      <w:pPr>
        <w:ind w:left="710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83B42414">
      <w:numFmt w:val="bullet"/>
      <w:lvlText w:val="•"/>
      <w:lvlJc w:val="left"/>
      <w:pPr>
        <w:ind w:left="1612" w:hanging="709"/>
      </w:pPr>
      <w:rPr>
        <w:rFonts w:hint="default"/>
        <w:lang w:val="pl-PL" w:eastAsia="en-US" w:bidi="ar-SA"/>
      </w:rPr>
    </w:lvl>
    <w:lvl w:ilvl="2" w:tplc="8E8E425E">
      <w:numFmt w:val="bullet"/>
      <w:lvlText w:val="•"/>
      <w:lvlJc w:val="left"/>
      <w:pPr>
        <w:ind w:left="2504" w:hanging="709"/>
      </w:pPr>
      <w:rPr>
        <w:rFonts w:hint="default"/>
        <w:lang w:val="pl-PL" w:eastAsia="en-US" w:bidi="ar-SA"/>
      </w:rPr>
    </w:lvl>
    <w:lvl w:ilvl="3" w:tplc="94BEC1C2">
      <w:numFmt w:val="bullet"/>
      <w:lvlText w:val="•"/>
      <w:lvlJc w:val="left"/>
      <w:pPr>
        <w:ind w:left="3396" w:hanging="709"/>
      </w:pPr>
      <w:rPr>
        <w:rFonts w:hint="default"/>
        <w:lang w:val="pl-PL" w:eastAsia="en-US" w:bidi="ar-SA"/>
      </w:rPr>
    </w:lvl>
    <w:lvl w:ilvl="4" w:tplc="D082CC86">
      <w:numFmt w:val="bullet"/>
      <w:lvlText w:val="•"/>
      <w:lvlJc w:val="left"/>
      <w:pPr>
        <w:ind w:left="4288" w:hanging="709"/>
      </w:pPr>
      <w:rPr>
        <w:rFonts w:hint="default"/>
        <w:lang w:val="pl-PL" w:eastAsia="en-US" w:bidi="ar-SA"/>
      </w:rPr>
    </w:lvl>
    <w:lvl w:ilvl="5" w:tplc="BFAA63C6">
      <w:numFmt w:val="bullet"/>
      <w:lvlText w:val="•"/>
      <w:lvlJc w:val="left"/>
      <w:pPr>
        <w:ind w:left="5180" w:hanging="709"/>
      </w:pPr>
      <w:rPr>
        <w:rFonts w:hint="default"/>
        <w:lang w:val="pl-PL" w:eastAsia="en-US" w:bidi="ar-SA"/>
      </w:rPr>
    </w:lvl>
    <w:lvl w:ilvl="6" w:tplc="3A60D45C">
      <w:numFmt w:val="bullet"/>
      <w:lvlText w:val="•"/>
      <w:lvlJc w:val="left"/>
      <w:pPr>
        <w:ind w:left="6072" w:hanging="709"/>
      </w:pPr>
      <w:rPr>
        <w:rFonts w:hint="default"/>
        <w:lang w:val="pl-PL" w:eastAsia="en-US" w:bidi="ar-SA"/>
      </w:rPr>
    </w:lvl>
    <w:lvl w:ilvl="7" w:tplc="8280F786">
      <w:numFmt w:val="bullet"/>
      <w:lvlText w:val="•"/>
      <w:lvlJc w:val="left"/>
      <w:pPr>
        <w:ind w:left="6964" w:hanging="709"/>
      </w:pPr>
      <w:rPr>
        <w:rFonts w:hint="default"/>
        <w:lang w:val="pl-PL" w:eastAsia="en-US" w:bidi="ar-SA"/>
      </w:rPr>
    </w:lvl>
    <w:lvl w:ilvl="8" w:tplc="8340C522">
      <w:numFmt w:val="bullet"/>
      <w:lvlText w:val="•"/>
      <w:lvlJc w:val="left"/>
      <w:pPr>
        <w:ind w:left="7856" w:hanging="709"/>
      </w:pPr>
      <w:rPr>
        <w:rFonts w:hint="default"/>
        <w:lang w:val="pl-PL" w:eastAsia="en-US" w:bidi="ar-SA"/>
      </w:rPr>
    </w:lvl>
  </w:abstractNum>
  <w:abstractNum w:abstractNumId="3" w15:restartNumberingAfterBreak="0">
    <w:nsid w:val="5BE80F31"/>
    <w:multiLevelType w:val="hybridMultilevel"/>
    <w:tmpl w:val="1C7C4B62"/>
    <w:lvl w:ilvl="0" w:tplc="456A4232">
      <w:start w:val="1"/>
      <w:numFmt w:val="decimal"/>
      <w:lvlText w:val="%1."/>
      <w:lvlJc w:val="left"/>
      <w:pPr>
        <w:ind w:left="1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D9C88DF8">
      <w:start w:val="1"/>
      <w:numFmt w:val="lowerLetter"/>
      <w:lvlText w:val="%2."/>
      <w:lvlJc w:val="left"/>
      <w:pPr>
        <w:ind w:left="1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CFA46A6A">
      <w:numFmt w:val="bullet"/>
      <w:lvlText w:val="•"/>
      <w:lvlJc w:val="left"/>
      <w:pPr>
        <w:ind w:left="1928" w:hanging="267"/>
      </w:pPr>
      <w:rPr>
        <w:rFonts w:hint="default"/>
        <w:lang w:val="pl-PL" w:eastAsia="en-US" w:bidi="ar-SA"/>
      </w:rPr>
    </w:lvl>
    <w:lvl w:ilvl="3" w:tplc="F55A1C9C">
      <w:numFmt w:val="bullet"/>
      <w:lvlText w:val="•"/>
      <w:lvlJc w:val="left"/>
      <w:pPr>
        <w:ind w:left="2892" w:hanging="267"/>
      </w:pPr>
      <w:rPr>
        <w:rFonts w:hint="default"/>
        <w:lang w:val="pl-PL" w:eastAsia="en-US" w:bidi="ar-SA"/>
      </w:rPr>
    </w:lvl>
    <w:lvl w:ilvl="4" w:tplc="14D0DA86">
      <w:numFmt w:val="bullet"/>
      <w:lvlText w:val="•"/>
      <w:lvlJc w:val="left"/>
      <w:pPr>
        <w:ind w:left="3856" w:hanging="267"/>
      </w:pPr>
      <w:rPr>
        <w:rFonts w:hint="default"/>
        <w:lang w:val="pl-PL" w:eastAsia="en-US" w:bidi="ar-SA"/>
      </w:rPr>
    </w:lvl>
    <w:lvl w:ilvl="5" w:tplc="02CC8CDA">
      <w:numFmt w:val="bullet"/>
      <w:lvlText w:val="•"/>
      <w:lvlJc w:val="left"/>
      <w:pPr>
        <w:ind w:left="4820" w:hanging="267"/>
      </w:pPr>
      <w:rPr>
        <w:rFonts w:hint="default"/>
        <w:lang w:val="pl-PL" w:eastAsia="en-US" w:bidi="ar-SA"/>
      </w:rPr>
    </w:lvl>
    <w:lvl w:ilvl="6" w:tplc="28B4E8AA">
      <w:numFmt w:val="bullet"/>
      <w:lvlText w:val="•"/>
      <w:lvlJc w:val="left"/>
      <w:pPr>
        <w:ind w:left="5784" w:hanging="267"/>
      </w:pPr>
      <w:rPr>
        <w:rFonts w:hint="default"/>
        <w:lang w:val="pl-PL" w:eastAsia="en-US" w:bidi="ar-SA"/>
      </w:rPr>
    </w:lvl>
    <w:lvl w:ilvl="7" w:tplc="668C6BB6">
      <w:numFmt w:val="bullet"/>
      <w:lvlText w:val="•"/>
      <w:lvlJc w:val="left"/>
      <w:pPr>
        <w:ind w:left="6748" w:hanging="267"/>
      </w:pPr>
      <w:rPr>
        <w:rFonts w:hint="default"/>
        <w:lang w:val="pl-PL" w:eastAsia="en-US" w:bidi="ar-SA"/>
      </w:rPr>
    </w:lvl>
    <w:lvl w:ilvl="8" w:tplc="91481850">
      <w:numFmt w:val="bullet"/>
      <w:lvlText w:val="•"/>
      <w:lvlJc w:val="left"/>
      <w:pPr>
        <w:ind w:left="7712" w:hanging="267"/>
      </w:pPr>
      <w:rPr>
        <w:rFonts w:hint="default"/>
        <w:lang w:val="pl-PL" w:eastAsia="en-US" w:bidi="ar-SA"/>
      </w:rPr>
    </w:lvl>
  </w:abstractNum>
  <w:abstractNum w:abstractNumId="4" w15:restartNumberingAfterBreak="0">
    <w:nsid w:val="78C2092A"/>
    <w:multiLevelType w:val="hybridMultilevel"/>
    <w:tmpl w:val="861AF49A"/>
    <w:lvl w:ilvl="0" w:tplc="648CDA42">
      <w:start w:val="1"/>
      <w:numFmt w:val="decimal"/>
      <w:lvlText w:val="%1."/>
      <w:lvlJc w:val="left"/>
      <w:pPr>
        <w:ind w:left="1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9C6C68AE">
      <w:start w:val="1"/>
      <w:numFmt w:val="lowerLetter"/>
      <w:lvlText w:val="%2)"/>
      <w:lvlJc w:val="left"/>
      <w:pPr>
        <w:ind w:left="1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55E7674">
      <w:numFmt w:val="bullet"/>
      <w:lvlText w:val="•"/>
      <w:lvlJc w:val="left"/>
      <w:pPr>
        <w:ind w:left="1693" w:hanging="281"/>
      </w:pPr>
      <w:rPr>
        <w:rFonts w:hint="default"/>
        <w:lang w:val="pl-PL" w:eastAsia="en-US" w:bidi="ar-SA"/>
      </w:rPr>
    </w:lvl>
    <w:lvl w:ilvl="3" w:tplc="BECC4D24">
      <w:numFmt w:val="bullet"/>
      <w:lvlText w:val="•"/>
      <w:lvlJc w:val="left"/>
      <w:pPr>
        <w:ind w:left="2686" w:hanging="281"/>
      </w:pPr>
      <w:rPr>
        <w:rFonts w:hint="default"/>
        <w:lang w:val="pl-PL" w:eastAsia="en-US" w:bidi="ar-SA"/>
      </w:rPr>
    </w:lvl>
    <w:lvl w:ilvl="4" w:tplc="AC44221A">
      <w:numFmt w:val="bullet"/>
      <w:lvlText w:val="•"/>
      <w:lvlJc w:val="left"/>
      <w:pPr>
        <w:ind w:left="3680" w:hanging="281"/>
      </w:pPr>
      <w:rPr>
        <w:rFonts w:hint="default"/>
        <w:lang w:val="pl-PL" w:eastAsia="en-US" w:bidi="ar-SA"/>
      </w:rPr>
    </w:lvl>
    <w:lvl w:ilvl="5" w:tplc="A14C7F64">
      <w:numFmt w:val="bullet"/>
      <w:lvlText w:val="•"/>
      <w:lvlJc w:val="left"/>
      <w:pPr>
        <w:ind w:left="4673" w:hanging="281"/>
      </w:pPr>
      <w:rPr>
        <w:rFonts w:hint="default"/>
        <w:lang w:val="pl-PL" w:eastAsia="en-US" w:bidi="ar-SA"/>
      </w:rPr>
    </w:lvl>
    <w:lvl w:ilvl="6" w:tplc="A6B017B8">
      <w:numFmt w:val="bullet"/>
      <w:lvlText w:val="•"/>
      <w:lvlJc w:val="left"/>
      <w:pPr>
        <w:ind w:left="5666" w:hanging="281"/>
      </w:pPr>
      <w:rPr>
        <w:rFonts w:hint="default"/>
        <w:lang w:val="pl-PL" w:eastAsia="en-US" w:bidi="ar-SA"/>
      </w:rPr>
    </w:lvl>
    <w:lvl w:ilvl="7" w:tplc="4A26F3AA">
      <w:numFmt w:val="bullet"/>
      <w:lvlText w:val="•"/>
      <w:lvlJc w:val="left"/>
      <w:pPr>
        <w:ind w:left="6660" w:hanging="281"/>
      </w:pPr>
      <w:rPr>
        <w:rFonts w:hint="default"/>
        <w:lang w:val="pl-PL" w:eastAsia="en-US" w:bidi="ar-SA"/>
      </w:rPr>
    </w:lvl>
    <w:lvl w:ilvl="8" w:tplc="64AA3962">
      <w:numFmt w:val="bullet"/>
      <w:lvlText w:val="•"/>
      <w:lvlJc w:val="left"/>
      <w:pPr>
        <w:ind w:left="7653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7A3C1CB2"/>
    <w:multiLevelType w:val="hybridMultilevel"/>
    <w:tmpl w:val="257C8C00"/>
    <w:lvl w:ilvl="0" w:tplc="5DB8D61C">
      <w:start w:val="1"/>
      <w:numFmt w:val="decimal"/>
      <w:lvlText w:val="%1."/>
      <w:lvlJc w:val="left"/>
      <w:pPr>
        <w:ind w:left="1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A670C35A">
      <w:start w:val="1"/>
      <w:numFmt w:val="decimal"/>
      <w:lvlText w:val="%2."/>
      <w:lvlJc w:val="left"/>
      <w:pPr>
        <w:ind w:left="758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E922678A">
      <w:start w:val="1"/>
      <w:numFmt w:val="lowerLetter"/>
      <w:lvlText w:val="%3."/>
      <w:lvlJc w:val="left"/>
      <w:pPr>
        <w:ind w:left="1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A036A57E">
      <w:numFmt w:val="bullet"/>
      <w:lvlText w:val="•"/>
      <w:lvlJc w:val="left"/>
      <w:pPr>
        <w:ind w:left="1480" w:hanging="360"/>
      </w:pPr>
      <w:rPr>
        <w:rFonts w:hint="default"/>
        <w:lang w:val="pl-PL" w:eastAsia="en-US" w:bidi="ar-SA"/>
      </w:rPr>
    </w:lvl>
    <w:lvl w:ilvl="4" w:tplc="758E44B0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5" w:tplc="6DE20E22">
      <w:numFmt w:val="bullet"/>
      <w:lvlText w:val="•"/>
      <w:lvlJc w:val="left"/>
      <w:pPr>
        <w:ind w:left="3811" w:hanging="360"/>
      </w:pPr>
      <w:rPr>
        <w:rFonts w:hint="default"/>
        <w:lang w:val="pl-PL" w:eastAsia="en-US" w:bidi="ar-SA"/>
      </w:rPr>
    </w:lvl>
    <w:lvl w:ilvl="6" w:tplc="6980E5AE">
      <w:numFmt w:val="bullet"/>
      <w:lvlText w:val="•"/>
      <w:lvlJc w:val="left"/>
      <w:pPr>
        <w:ind w:left="4977" w:hanging="360"/>
      </w:pPr>
      <w:rPr>
        <w:rFonts w:hint="default"/>
        <w:lang w:val="pl-PL" w:eastAsia="en-US" w:bidi="ar-SA"/>
      </w:rPr>
    </w:lvl>
    <w:lvl w:ilvl="7" w:tplc="0448B1E2">
      <w:numFmt w:val="bullet"/>
      <w:lvlText w:val="•"/>
      <w:lvlJc w:val="left"/>
      <w:pPr>
        <w:ind w:left="6142" w:hanging="360"/>
      </w:pPr>
      <w:rPr>
        <w:rFonts w:hint="default"/>
        <w:lang w:val="pl-PL" w:eastAsia="en-US" w:bidi="ar-SA"/>
      </w:rPr>
    </w:lvl>
    <w:lvl w:ilvl="8" w:tplc="B9628C18">
      <w:numFmt w:val="bullet"/>
      <w:lvlText w:val="•"/>
      <w:lvlJc w:val="left"/>
      <w:pPr>
        <w:ind w:left="7308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7A876A23"/>
    <w:multiLevelType w:val="hybridMultilevel"/>
    <w:tmpl w:val="1632E86E"/>
    <w:lvl w:ilvl="0" w:tplc="477A7CE2">
      <w:start w:val="1"/>
      <w:numFmt w:val="decimal"/>
      <w:lvlText w:val="%1."/>
      <w:lvlJc w:val="left"/>
      <w:pPr>
        <w:ind w:left="1" w:hanging="70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5EF2DEF0">
      <w:start w:val="1"/>
      <w:numFmt w:val="lowerLetter"/>
      <w:lvlText w:val="%2."/>
      <w:lvlJc w:val="left"/>
      <w:pPr>
        <w:ind w:left="7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27FA27D0">
      <w:numFmt w:val="bullet"/>
      <w:lvlText w:val="•"/>
      <w:lvlJc w:val="left"/>
      <w:pPr>
        <w:ind w:left="1711" w:hanging="360"/>
      </w:pPr>
      <w:rPr>
        <w:rFonts w:hint="default"/>
        <w:lang w:val="pl-PL" w:eastAsia="en-US" w:bidi="ar-SA"/>
      </w:rPr>
    </w:lvl>
    <w:lvl w:ilvl="3" w:tplc="E5081482">
      <w:numFmt w:val="bullet"/>
      <w:lvlText w:val="•"/>
      <w:lvlJc w:val="left"/>
      <w:pPr>
        <w:ind w:left="2702" w:hanging="360"/>
      </w:pPr>
      <w:rPr>
        <w:rFonts w:hint="default"/>
        <w:lang w:val="pl-PL" w:eastAsia="en-US" w:bidi="ar-SA"/>
      </w:rPr>
    </w:lvl>
    <w:lvl w:ilvl="4" w:tplc="2ECCA1CA">
      <w:numFmt w:val="bullet"/>
      <w:lvlText w:val="•"/>
      <w:lvlJc w:val="left"/>
      <w:pPr>
        <w:ind w:left="3693" w:hanging="360"/>
      </w:pPr>
      <w:rPr>
        <w:rFonts w:hint="default"/>
        <w:lang w:val="pl-PL" w:eastAsia="en-US" w:bidi="ar-SA"/>
      </w:rPr>
    </w:lvl>
    <w:lvl w:ilvl="5" w:tplc="29A85766">
      <w:numFmt w:val="bullet"/>
      <w:lvlText w:val="•"/>
      <w:lvlJc w:val="left"/>
      <w:pPr>
        <w:ind w:left="4684" w:hanging="360"/>
      </w:pPr>
      <w:rPr>
        <w:rFonts w:hint="default"/>
        <w:lang w:val="pl-PL" w:eastAsia="en-US" w:bidi="ar-SA"/>
      </w:rPr>
    </w:lvl>
    <w:lvl w:ilvl="6" w:tplc="5BBCCAFA">
      <w:numFmt w:val="bullet"/>
      <w:lvlText w:val="•"/>
      <w:lvlJc w:val="left"/>
      <w:pPr>
        <w:ind w:left="5675" w:hanging="360"/>
      </w:pPr>
      <w:rPr>
        <w:rFonts w:hint="default"/>
        <w:lang w:val="pl-PL" w:eastAsia="en-US" w:bidi="ar-SA"/>
      </w:rPr>
    </w:lvl>
    <w:lvl w:ilvl="7" w:tplc="75F26706">
      <w:numFmt w:val="bullet"/>
      <w:lvlText w:val="•"/>
      <w:lvlJc w:val="left"/>
      <w:pPr>
        <w:ind w:left="6666" w:hanging="360"/>
      </w:pPr>
      <w:rPr>
        <w:rFonts w:hint="default"/>
        <w:lang w:val="pl-PL" w:eastAsia="en-US" w:bidi="ar-SA"/>
      </w:rPr>
    </w:lvl>
    <w:lvl w:ilvl="8" w:tplc="D2AEEC06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FC4"/>
    <w:rsid w:val="002947EA"/>
    <w:rsid w:val="0030476B"/>
    <w:rsid w:val="0072497E"/>
    <w:rsid w:val="0073017D"/>
    <w:rsid w:val="007C4FC4"/>
    <w:rsid w:val="00975D81"/>
    <w:rsid w:val="00990E0F"/>
    <w:rsid w:val="00ED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D6FF0"/>
  <w15:docId w15:val="{2997D416-151C-4257-858E-02A945D5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69" w:right="69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D60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60E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D60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60E9"/>
    <w:rPr>
      <w:rFonts w:ascii="Arial" w:eastAsia="Arial" w:hAnsi="Arial" w:cs="Arial"/>
      <w:lang w:val="pl-PL"/>
    </w:rPr>
  </w:style>
  <w:style w:type="character" w:styleId="Hipercze">
    <w:name w:val="Hyperlink"/>
    <w:basedOn w:val="Domylnaczcionkaakapitu"/>
    <w:uiPriority w:val="99"/>
    <w:unhideWhenUsed/>
    <w:rsid w:val="00990E0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0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s.sggw.edu.pl/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rs.sggw.edu.pl/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ivacy.microsoft.com/pl-pl/privacystatemen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od@sgg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krutacjadostepna@sggw.edu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3767</Words>
  <Characters>22602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Owczarek</dc:creator>
  <cp:lastModifiedBy>Agnieszka Mietlicka</cp:lastModifiedBy>
  <cp:revision>3</cp:revision>
  <dcterms:created xsi:type="dcterms:W3CDTF">2025-07-23T12:59:00Z</dcterms:created>
  <dcterms:modified xsi:type="dcterms:W3CDTF">2025-07-23T13:15:00Z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2025-07-23T00:00:00Z</vt:filetime>
  </property>
  <property fmtid="{D5CDD505-2E9C-101B-9397-08002B2CF9AE}" pid="5" name="Producer">
    <vt:lpwstr>Aspose.Words for .NET 16.1.0.0</vt:lpwstr>
  </property>
</Properties>
</file>